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5E" w:rsidRDefault="0084055E" w:rsidP="0084055E">
      <w:pPr>
        <w:kinsoku w:val="0"/>
        <w:overflowPunct w:val="0"/>
        <w:spacing w:before="72"/>
        <w:ind w:right="362"/>
        <w:jc w:val="center"/>
      </w:pPr>
      <w:r>
        <w:t>МИ</w:t>
      </w:r>
      <w:r>
        <w:rPr>
          <w:spacing w:val="-1"/>
        </w:rPr>
        <w:t>Н</w:t>
      </w:r>
      <w:r>
        <w:t>ИСТЕРСТВО Н</w:t>
      </w:r>
      <w:r>
        <w:rPr>
          <w:spacing w:val="-1"/>
        </w:rPr>
        <w:t>А</w:t>
      </w:r>
      <w:r>
        <w:t>УКИ И</w:t>
      </w:r>
      <w:r>
        <w:rPr>
          <w:spacing w:val="-1"/>
        </w:rPr>
        <w:t xml:space="preserve"> </w:t>
      </w:r>
      <w:r>
        <w:t>ВЫСШЕГО О</w:t>
      </w:r>
      <w:r>
        <w:rPr>
          <w:spacing w:val="-2"/>
        </w:rPr>
        <w:t>Б</w:t>
      </w:r>
      <w:r>
        <w:t>РА</w:t>
      </w:r>
      <w:r>
        <w:rPr>
          <w:spacing w:val="-1"/>
        </w:rPr>
        <w:t>З</w:t>
      </w:r>
      <w:r>
        <w:t>ОВА</w:t>
      </w:r>
      <w:r>
        <w:rPr>
          <w:spacing w:val="-1"/>
        </w:rPr>
        <w:t>Н</w:t>
      </w:r>
      <w:r>
        <w:t>ИЯ РОССИ</w:t>
      </w:r>
      <w:r>
        <w:rPr>
          <w:spacing w:val="-1"/>
        </w:rPr>
        <w:t>Й</w:t>
      </w:r>
      <w:r>
        <w:t>СКОЙ</w:t>
      </w:r>
      <w:r>
        <w:rPr>
          <w:spacing w:val="-1"/>
        </w:rPr>
        <w:t xml:space="preserve"> </w:t>
      </w:r>
      <w:r>
        <w:t>ФЕ</w:t>
      </w:r>
      <w:r>
        <w:rPr>
          <w:spacing w:val="-1"/>
        </w:rPr>
        <w:t>Д</w:t>
      </w:r>
      <w:r>
        <w:t>ЕРА</w:t>
      </w:r>
      <w:r>
        <w:rPr>
          <w:spacing w:val="-1"/>
        </w:rPr>
        <w:t>Ц</w:t>
      </w:r>
      <w:r>
        <w:t>ИИ</w:t>
      </w:r>
    </w:p>
    <w:p w:rsidR="0084055E" w:rsidRDefault="0084055E" w:rsidP="0084055E">
      <w:pPr>
        <w:kinsoku w:val="0"/>
        <w:overflowPunct w:val="0"/>
        <w:spacing w:line="170" w:lineRule="exact"/>
        <w:ind w:left="904" w:right="1008"/>
        <w:jc w:val="center"/>
        <w:rPr>
          <w:sz w:val="15"/>
          <w:szCs w:val="15"/>
        </w:rPr>
      </w:pPr>
      <w:r>
        <w:rPr>
          <w:sz w:val="15"/>
          <w:szCs w:val="15"/>
        </w:rPr>
        <w:t>Ф</w:t>
      </w:r>
      <w:r>
        <w:rPr>
          <w:spacing w:val="-2"/>
          <w:sz w:val="15"/>
          <w:szCs w:val="15"/>
        </w:rPr>
        <w:t>Е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</w:t>
      </w:r>
      <w:r>
        <w:rPr>
          <w:spacing w:val="-3"/>
          <w:sz w:val="15"/>
          <w:szCs w:val="15"/>
        </w:rPr>
        <w:t>Р</w:t>
      </w:r>
      <w:r>
        <w:rPr>
          <w:spacing w:val="1"/>
          <w:sz w:val="15"/>
          <w:szCs w:val="15"/>
        </w:rPr>
        <w:t>А</w:t>
      </w:r>
      <w:r>
        <w:rPr>
          <w:sz w:val="15"/>
          <w:szCs w:val="15"/>
        </w:rPr>
        <w:t>Л</w:t>
      </w:r>
      <w:r>
        <w:rPr>
          <w:spacing w:val="-3"/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5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Г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У</w:t>
      </w:r>
      <w:r>
        <w:rPr>
          <w:sz w:val="15"/>
          <w:szCs w:val="15"/>
        </w:rPr>
        <w:t>Д</w:t>
      </w:r>
      <w:r>
        <w:rPr>
          <w:spacing w:val="-2"/>
          <w:sz w:val="15"/>
          <w:szCs w:val="15"/>
        </w:rPr>
        <w:t>А</w:t>
      </w:r>
      <w:r>
        <w:rPr>
          <w:sz w:val="15"/>
          <w:szCs w:val="15"/>
        </w:rPr>
        <w:t>Р</w:t>
      </w:r>
      <w:r>
        <w:rPr>
          <w:spacing w:val="-3"/>
          <w:sz w:val="15"/>
          <w:szCs w:val="15"/>
        </w:rPr>
        <w:t>С</w:t>
      </w:r>
      <w:r>
        <w:rPr>
          <w:spacing w:val="1"/>
          <w:sz w:val="15"/>
          <w:szCs w:val="15"/>
        </w:rPr>
        <w:t>Т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ЕННО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А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ТОН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М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3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АТ</w:t>
      </w:r>
      <w:r>
        <w:rPr>
          <w:spacing w:val="1"/>
          <w:sz w:val="15"/>
          <w:szCs w:val="15"/>
        </w:rPr>
        <w:t>Е</w:t>
      </w:r>
      <w:r>
        <w:rPr>
          <w:spacing w:val="-2"/>
          <w:sz w:val="15"/>
          <w:szCs w:val="15"/>
        </w:rPr>
        <w:t>Л</w:t>
      </w:r>
      <w:r>
        <w:rPr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У</w:t>
      </w:r>
      <w:r>
        <w:rPr>
          <w:spacing w:val="-3"/>
          <w:sz w:val="15"/>
          <w:szCs w:val="15"/>
        </w:rPr>
        <w:t>Ч</w:t>
      </w:r>
      <w:r>
        <w:rPr>
          <w:sz w:val="15"/>
          <w:szCs w:val="15"/>
        </w:rPr>
        <w:t>Р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Ж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ЕН</w:t>
      </w:r>
      <w:r>
        <w:rPr>
          <w:spacing w:val="-4"/>
          <w:sz w:val="15"/>
          <w:szCs w:val="15"/>
        </w:rPr>
        <w:t>И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В</w:t>
      </w:r>
      <w:r>
        <w:rPr>
          <w:spacing w:val="-3"/>
          <w:sz w:val="15"/>
          <w:szCs w:val="15"/>
        </w:rPr>
        <w:t>Ы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Ш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Г</w:t>
      </w:r>
      <w:r>
        <w:rPr>
          <w:sz w:val="15"/>
          <w:szCs w:val="15"/>
        </w:rPr>
        <w:t>О</w:t>
      </w:r>
      <w:r>
        <w:rPr>
          <w:spacing w:val="-10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1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</w:t>
      </w:r>
      <w:r>
        <w:rPr>
          <w:spacing w:val="1"/>
          <w:sz w:val="15"/>
          <w:szCs w:val="15"/>
        </w:rPr>
        <w:t>Н</w:t>
      </w:r>
      <w:r>
        <w:rPr>
          <w:spacing w:val="-2"/>
          <w:sz w:val="15"/>
          <w:szCs w:val="15"/>
        </w:rPr>
        <w:t>И</w:t>
      </w:r>
      <w:r>
        <w:rPr>
          <w:sz w:val="15"/>
          <w:szCs w:val="15"/>
        </w:rPr>
        <w:t>Я</w:t>
      </w:r>
    </w:p>
    <w:p w:rsidR="0084055E" w:rsidRDefault="0084055E" w:rsidP="0084055E">
      <w:pPr>
        <w:kinsoku w:val="0"/>
        <w:overflowPunct w:val="0"/>
        <w:ind w:right="113"/>
        <w:jc w:val="center"/>
      </w:pPr>
      <w:r>
        <w:t>«Н</w:t>
      </w:r>
      <w:r>
        <w:rPr>
          <w:spacing w:val="-2"/>
        </w:rPr>
        <w:t>а</w:t>
      </w:r>
      <w:r>
        <w:t>цион</w:t>
      </w:r>
      <w:r>
        <w:rPr>
          <w:spacing w:val="-1"/>
        </w:rPr>
        <w:t>а</w:t>
      </w:r>
      <w:r>
        <w:t>льн</w:t>
      </w:r>
      <w:r>
        <w:rPr>
          <w:spacing w:val="-3"/>
        </w:rPr>
        <w:t>ы</w:t>
      </w:r>
      <w:r>
        <w:t>й 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2"/>
        </w:rPr>
        <w:t>а</w:t>
      </w:r>
      <w:r>
        <w:t>тель</w:t>
      </w:r>
      <w:r>
        <w:rPr>
          <w:spacing w:val="-1"/>
        </w:rPr>
        <w:t>с</w:t>
      </w:r>
      <w:r>
        <w:t>кий яд</w:t>
      </w:r>
      <w:r>
        <w:rPr>
          <w:spacing w:val="-1"/>
        </w:rPr>
        <w:t>е</w:t>
      </w:r>
      <w:r>
        <w:t xml:space="preserve">рный </w:t>
      </w:r>
      <w:r>
        <w:rPr>
          <w:spacing w:val="-3"/>
        </w:rPr>
        <w:t>у</w:t>
      </w:r>
      <w:r>
        <w:t>нив</w:t>
      </w:r>
      <w:r>
        <w:rPr>
          <w:spacing w:val="-2"/>
        </w:rPr>
        <w:t>е</w:t>
      </w:r>
      <w:r>
        <w:t>р</w:t>
      </w:r>
      <w:r>
        <w:rPr>
          <w:spacing w:val="-1"/>
        </w:rPr>
        <w:t>с</w:t>
      </w:r>
      <w:r>
        <w:t>итет «МИФИ»</w:t>
      </w:r>
    </w:p>
    <w:p w:rsidR="0084055E" w:rsidRDefault="0084055E" w:rsidP="0084055E">
      <w:pPr>
        <w:pStyle w:val="1"/>
        <w:kinsoku w:val="0"/>
        <w:overflowPunct w:val="0"/>
        <w:spacing w:before="2"/>
        <w:ind w:right="174"/>
        <w:jc w:val="center"/>
        <w:rPr>
          <w:rFonts w:ascii="Book Antiqua" w:hAnsi="Book Antiqua" w:cs="Book Antiqua"/>
          <w:b/>
          <w:bCs/>
        </w:rPr>
      </w:pPr>
      <w:proofErr w:type="spellStart"/>
      <w:r>
        <w:rPr>
          <w:rFonts w:ascii="Book Antiqua" w:hAnsi="Book Antiqua" w:cs="Book Antiqua"/>
          <w:spacing w:val="1"/>
        </w:rPr>
        <w:t>О</w:t>
      </w:r>
      <w:r>
        <w:rPr>
          <w:rFonts w:ascii="Book Antiqua" w:hAnsi="Book Antiqua" w:cs="Book Antiqua"/>
        </w:rPr>
        <w:t>бн</w:t>
      </w:r>
      <w:r>
        <w:rPr>
          <w:rFonts w:ascii="Book Antiqua" w:hAnsi="Book Antiqua" w:cs="Book Antiqua"/>
          <w:spacing w:val="-3"/>
        </w:rPr>
        <w:t>и</w:t>
      </w:r>
      <w:r>
        <w:rPr>
          <w:rFonts w:ascii="Book Antiqua" w:hAnsi="Book Antiqua" w:cs="Book Antiqua"/>
        </w:rPr>
        <w:t>нск</w:t>
      </w:r>
      <w:r>
        <w:rPr>
          <w:rFonts w:ascii="Book Antiqua" w:hAnsi="Book Antiqua" w:cs="Book Antiqua"/>
          <w:spacing w:val="-1"/>
        </w:rPr>
        <w:t>и</w:t>
      </w:r>
      <w:r>
        <w:rPr>
          <w:rFonts w:ascii="Book Antiqua" w:hAnsi="Book Antiqua" w:cs="Book Antiqua"/>
        </w:rPr>
        <w:t>й</w:t>
      </w:r>
      <w:proofErr w:type="spellEnd"/>
      <w:r>
        <w:rPr>
          <w:rFonts w:ascii="Book Antiqua" w:hAnsi="Book Antiqua" w:cs="Book Antiqua"/>
          <w:spacing w:val="-1"/>
        </w:rPr>
        <w:t xml:space="preserve"> </w:t>
      </w:r>
      <w:r>
        <w:rPr>
          <w:rFonts w:ascii="Book Antiqua" w:hAnsi="Book Antiqua" w:cs="Book Antiqua"/>
        </w:rPr>
        <w:t>инс</w:t>
      </w:r>
      <w:r>
        <w:rPr>
          <w:rFonts w:ascii="Book Antiqua" w:hAnsi="Book Antiqua" w:cs="Book Antiqua"/>
          <w:spacing w:val="-3"/>
        </w:rPr>
        <w:t>т</w:t>
      </w:r>
      <w:r>
        <w:rPr>
          <w:rFonts w:ascii="Book Antiqua" w:hAnsi="Book Antiqua" w:cs="Book Antiqua"/>
        </w:rPr>
        <w:t>итут а</w:t>
      </w:r>
      <w:r>
        <w:rPr>
          <w:rFonts w:ascii="Book Antiqua" w:hAnsi="Book Antiqua" w:cs="Book Antiqua"/>
          <w:spacing w:val="-2"/>
        </w:rPr>
        <w:t>т</w:t>
      </w:r>
      <w:r>
        <w:rPr>
          <w:rFonts w:ascii="Book Antiqua" w:hAnsi="Book Antiqua" w:cs="Book Antiqua"/>
        </w:rPr>
        <w:t>омной</w:t>
      </w:r>
      <w:r>
        <w:rPr>
          <w:rFonts w:ascii="Book Antiqua" w:hAnsi="Book Antiqua" w:cs="Book Antiqua"/>
          <w:spacing w:val="-4"/>
        </w:rPr>
        <w:t xml:space="preserve"> </w:t>
      </w:r>
      <w:r>
        <w:rPr>
          <w:rFonts w:ascii="Book Antiqua" w:hAnsi="Book Antiqua" w:cs="Book Antiqua"/>
          <w:spacing w:val="1"/>
        </w:rPr>
        <w:t>э</w:t>
      </w:r>
      <w:r>
        <w:rPr>
          <w:rFonts w:ascii="Book Antiqua" w:hAnsi="Book Antiqua" w:cs="Book Antiqua"/>
          <w:spacing w:val="-2"/>
        </w:rPr>
        <w:t>не</w:t>
      </w:r>
      <w:r>
        <w:rPr>
          <w:rFonts w:ascii="Book Antiqua" w:hAnsi="Book Antiqua" w:cs="Book Antiqua"/>
        </w:rPr>
        <w:t>рг</w:t>
      </w:r>
      <w:r>
        <w:rPr>
          <w:rFonts w:ascii="Book Antiqua" w:hAnsi="Book Antiqua" w:cs="Book Antiqua"/>
          <w:spacing w:val="-2"/>
        </w:rPr>
        <w:t>е</w:t>
      </w:r>
      <w:r>
        <w:rPr>
          <w:rFonts w:ascii="Book Antiqua" w:hAnsi="Book Antiqua" w:cs="Book Antiqua"/>
        </w:rPr>
        <w:t>ти</w:t>
      </w:r>
      <w:r>
        <w:rPr>
          <w:rFonts w:ascii="Book Antiqua" w:hAnsi="Book Antiqua" w:cs="Book Antiqua"/>
          <w:spacing w:val="-2"/>
        </w:rPr>
        <w:t>к</w:t>
      </w:r>
      <w:r>
        <w:rPr>
          <w:rFonts w:ascii="Book Antiqua" w:hAnsi="Book Antiqua" w:cs="Book Antiqua"/>
        </w:rPr>
        <w:t>и</w:t>
      </w:r>
      <w:r>
        <w:rPr>
          <w:rFonts w:ascii="Book Antiqua" w:hAnsi="Book Antiqua" w:cs="Book Antiqua"/>
          <w:spacing w:val="-10"/>
        </w:rPr>
        <w:t xml:space="preserve"> </w:t>
      </w:r>
      <w:r>
        <w:rPr>
          <w:rFonts w:ascii="Book Antiqua" w:hAnsi="Book Antiqua" w:cs="Book Antiqua"/>
        </w:rPr>
        <w:t>–</w:t>
      </w:r>
    </w:p>
    <w:p w:rsidR="0084055E" w:rsidRDefault="0084055E" w:rsidP="0084055E">
      <w:pPr>
        <w:kinsoku w:val="0"/>
        <w:overflowPunct w:val="0"/>
        <w:ind w:left="395" w:right="51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л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 xml:space="preserve">л </w:t>
      </w:r>
      <w:r>
        <w:rPr>
          <w:rFonts w:ascii="Book Antiqua" w:hAnsi="Book Antiqua" w:cs="Book Antiqua"/>
          <w:spacing w:val="1"/>
          <w:sz w:val="18"/>
          <w:szCs w:val="18"/>
        </w:rPr>
        <w:t>ф</w:t>
      </w:r>
      <w:r>
        <w:rPr>
          <w:rFonts w:ascii="Book Antiqua" w:hAnsi="Book Antiqua" w:cs="Book Antiqua"/>
          <w:sz w:val="18"/>
          <w:szCs w:val="18"/>
        </w:rPr>
        <w:t>еде</w:t>
      </w:r>
      <w:r>
        <w:rPr>
          <w:rFonts w:ascii="Book Antiqua" w:hAnsi="Book Antiqua" w:cs="Book Antiqua"/>
          <w:spacing w:val="-3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госу</w:t>
      </w:r>
      <w:r>
        <w:rPr>
          <w:rFonts w:ascii="Book Antiqua" w:hAnsi="Book Antiqua" w:cs="Book Antiqua"/>
          <w:spacing w:val="-1"/>
          <w:sz w:val="18"/>
          <w:szCs w:val="18"/>
        </w:rPr>
        <w:t>д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р</w:t>
      </w:r>
      <w:r>
        <w:rPr>
          <w:rFonts w:ascii="Book Antiqua" w:hAnsi="Book Antiqua" w:cs="Book Antiqua"/>
          <w:spacing w:val="-1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твен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 xml:space="preserve">ого 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втоном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о</w:t>
      </w:r>
      <w:r>
        <w:rPr>
          <w:rFonts w:ascii="Book Antiqua" w:hAnsi="Book Antiqua" w:cs="Book Antiqua"/>
          <w:spacing w:val="-3"/>
          <w:sz w:val="18"/>
          <w:szCs w:val="18"/>
        </w:rPr>
        <w:t>б</w:t>
      </w:r>
      <w:r>
        <w:rPr>
          <w:rFonts w:ascii="Book Antiqua" w:hAnsi="Book Antiqua" w:cs="Book Antiqua"/>
          <w:sz w:val="18"/>
          <w:szCs w:val="18"/>
        </w:rPr>
        <w:t>разов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3"/>
          <w:sz w:val="18"/>
          <w:szCs w:val="18"/>
        </w:rPr>
        <w:t>т</w:t>
      </w:r>
      <w:r>
        <w:rPr>
          <w:rFonts w:ascii="Book Antiqua" w:hAnsi="Book Antiqua" w:cs="Book Antiqua"/>
          <w:sz w:val="18"/>
          <w:szCs w:val="18"/>
        </w:rPr>
        <w:t>ель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учре</w:t>
      </w:r>
      <w:r>
        <w:rPr>
          <w:rFonts w:ascii="Book Antiqua" w:hAnsi="Book Antiqua" w:cs="Book Antiqua"/>
          <w:spacing w:val="-1"/>
          <w:sz w:val="18"/>
          <w:szCs w:val="18"/>
        </w:rPr>
        <w:t>ж</w:t>
      </w:r>
      <w:r>
        <w:rPr>
          <w:rFonts w:ascii="Book Antiqua" w:hAnsi="Book Antiqua" w:cs="Book Antiqua"/>
          <w:sz w:val="18"/>
          <w:szCs w:val="18"/>
        </w:rPr>
        <w:t>ден</w:t>
      </w:r>
      <w:r>
        <w:rPr>
          <w:rFonts w:ascii="Book Antiqua" w:hAnsi="Book Antiqua" w:cs="Book Antiqua"/>
          <w:spacing w:val="-2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я</w:t>
      </w:r>
      <w:r>
        <w:rPr>
          <w:rFonts w:ascii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вы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шего об</w:t>
      </w:r>
      <w:r>
        <w:rPr>
          <w:rFonts w:ascii="Book Antiqua" w:hAnsi="Book Antiqua" w:cs="Book Antiqua"/>
          <w:spacing w:val="-1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зо</w:t>
      </w:r>
      <w:r>
        <w:rPr>
          <w:rFonts w:ascii="Book Antiqua" w:hAnsi="Book Antiqua" w:cs="Book Antiqua"/>
          <w:spacing w:val="-2"/>
          <w:sz w:val="18"/>
          <w:szCs w:val="18"/>
        </w:rPr>
        <w:t>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я</w:t>
      </w:r>
    </w:p>
    <w:p w:rsidR="0084055E" w:rsidRDefault="0084055E" w:rsidP="0084055E">
      <w:pPr>
        <w:kinsoku w:val="0"/>
        <w:overflowPunct w:val="0"/>
        <w:spacing w:line="223" w:lineRule="exact"/>
        <w:ind w:right="11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ци</w:t>
      </w:r>
      <w:r>
        <w:rPr>
          <w:rFonts w:ascii="Book Antiqua" w:hAnsi="Book Antiqua" w:cs="Book Antiqua"/>
          <w:sz w:val="18"/>
          <w:szCs w:val="18"/>
        </w:rPr>
        <w:t>ональ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исс</w:t>
      </w:r>
      <w:r>
        <w:rPr>
          <w:rFonts w:ascii="Book Antiqua" w:hAnsi="Book Antiqua" w:cs="Book Antiqua"/>
          <w:sz w:val="18"/>
          <w:szCs w:val="18"/>
        </w:rPr>
        <w:t>ледов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тель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к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ядер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у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вер</w:t>
      </w:r>
      <w:r>
        <w:rPr>
          <w:rFonts w:ascii="Book Antiqua" w:hAnsi="Book Antiqua" w:cs="Book Antiqua"/>
          <w:spacing w:val="-1"/>
          <w:sz w:val="18"/>
          <w:szCs w:val="18"/>
        </w:rPr>
        <w:t>си</w:t>
      </w:r>
      <w:r>
        <w:rPr>
          <w:rFonts w:ascii="Book Antiqua" w:hAnsi="Book Antiqua" w:cs="Book Antiqua"/>
          <w:sz w:val="18"/>
          <w:szCs w:val="18"/>
        </w:rPr>
        <w:t xml:space="preserve">тет </w:t>
      </w: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z w:val="18"/>
          <w:szCs w:val="18"/>
        </w:rPr>
        <w:t>М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»</w:t>
      </w:r>
    </w:p>
    <w:p w:rsidR="0084055E" w:rsidRDefault="0084055E" w:rsidP="0084055E">
      <w:pPr>
        <w:kinsoku w:val="0"/>
        <w:overflowPunct w:val="0"/>
        <w:ind w:right="111"/>
        <w:jc w:val="center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(ИАТЭ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Н</w:t>
      </w:r>
      <w:r>
        <w:rPr>
          <w:rFonts w:ascii="Book Antiqua" w:hAnsi="Book Antiqua" w:cs="Book Antiqua"/>
          <w:b/>
          <w:bCs/>
          <w:spacing w:val="3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z w:val="26"/>
          <w:szCs w:val="26"/>
        </w:rPr>
        <w:t>ЯУ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М</w:t>
      </w:r>
      <w:r>
        <w:rPr>
          <w:rFonts w:ascii="Book Antiqua" w:hAnsi="Book Antiqua" w:cs="Book Antiqua"/>
          <w:b/>
          <w:bCs/>
          <w:spacing w:val="2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pacing w:val="-2"/>
          <w:sz w:val="26"/>
          <w:szCs w:val="26"/>
        </w:rPr>
        <w:t>Ф</w:t>
      </w:r>
      <w:r>
        <w:rPr>
          <w:rFonts w:ascii="Book Antiqua" w:hAnsi="Book Antiqua" w:cs="Book Antiqua"/>
          <w:b/>
          <w:bCs/>
          <w:sz w:val="26"/>
          <w:szCs w:val="26"/>
        </w:rPr>
        <w:t>И)</w:t>
      </w:r>
    </w:p>
    <w:p w:rsidR="0084055E" w:rsidRDefault="0084055E" w:rsidP="0084055E">
      <w:pPr>
        <w:kinsoku w:val="0"/>
        <w:overflowPunct w:val="0"/>
        <w:ind w:left="252"/>
        <w:jc w:val="center"/>
        <w:rPr>
          <w:color w:val="000000"/>
        </w:rPr>
      </w:pPr>
      <w:r>
        <w:rPr>
          <w:color w:val="000009"/>
        </w:rPr>
        <w:t>,</w:t>
      </w:r>
    </w:p>
    <w:p w:rsidR="0084055E" w:rsidRDefault="0084055E" w:rsidP="0084055E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84055E" w:rsidRDefault="0084055E" w:rsidP="00A27E4C">
      <w:pPr>
        <w:pStyle w:val="a4"/>
        <w:kinsoku w:val="0"/>
        <w:overflowPunct w:val="0"/>
        <w:spacing w:after="0" w:line="240" w:lineRule="auto"/>
        <w:ind w:left="4861"/>
        <w:rPr>
          <w:color w:val="000000"/>
        </w:rPr>
      </w:pPr>
      <w:r>
        <w:rPr>
          <w:color w:val="000009"/>
        </w:rPr>
        <w:t>Одо</w:t>
      </w:r>
      <w:r>
        <w:rPr>
          <w:color w:val="000009"/>
          <w:spacing w:val="-2"/>
        </w:rPr>
        <w:t>б</w:t>
      </w:r>
      <w:r>
        <w:rPr>
          <w:color w:val="000009"/>
        </w:rPr>
        <w:t>р</w:t>
      </w:r>
      <w:r>
        <w:rPr>
          <w:color w:val="000009"/>
          <w:spacing w:val="-3"/>
        </w:rPr>
        <w:t>е</w:t>
      </w:r>
      <w:r>
        <w:rPr>
          <w:color w:val="000009"/>
        </w:rPr>
        <w:t>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>А</w:t>
      </w:r>
      <w:r>
        <w:rPr>
          <w:color w:val="000009"/>
        </w:rPr>
        <w:t>ТЭ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</w:t>
      </w:r>
      <w:r>
        <w:rPr>
          <w:color w:val="000009"/>
          <w:spacing w:val="-2"/>
        </w:rPr>
        <w:t>И</w:t>
      </w:r>
      <w:r>
        <w:rPr>
          <w:color w:val="000009"/>
        </w:rPr>
        <w:t xml:space="preserve">ЯУ </w:t>
      </w:r>
      <w:r>
        <w:rPr>
          <w:color w:val="000009"/>
          <w:spacing w:val="-3"/>
        </w:rPr>
        <w:t>М</w:t>
      </w:r>
      <w:r>
        <w:rPr>
          <w:color w:val="000009"/>
        </w:rPr>
        <w:t>И</w:t>
      </w:r>
      <w:r>
        <w:rPr>
          <w:color w:val="000009"/>
          <w:spacing w:val="-2"/>
        </w:rPr>
        <w:t>Ф</w:t>
      </w:r>
      <w:r>
        <w:rPr>
          <w:color w:val="000009"/>
          <w:spacing w:val="6"/>
        </w:rPr>
        <w:t>И</w:t>
      </w:r>
      <w:r>
        <w:rPr>
          <w:color w:val="000009"/>
        </w:rPr>
        <w:t>,</w:t>
      </w:r>
    </w:p>
    <w:p w:rsidR="0084055E" w:rsidRDefault="0084055E" w:rsidP="00A27E4C">
      <w:pPr>
        <w:pStyle w:val="a4"/>
        <w:kinsoku w:val="0"/>
        <w:overflowPunct w:val="0"/>
        <w:spacing w:after="0" w:line="240" w:lineRule="auto"/>
        <w:ind w:left="5363"/>
        <w:rPr>
          <w:color w:val="000000"/>
        </w:rPr>
      </w:pPr>
      <w:r>
        <w:rPr>
          <w:color w:val="000009"/>
        </w:rPr>
        <w:t>П</w:t>
      </w:r>
      <w:r>
        <w:rPr>
          <w:color w:val="000009"/>
          <w:spacing w:val="-2"/>
        </w:rPr>
        <w:t>р</w:t>
      </w:r>
      <w:r>
        <w:rPr>
          <w:color w:val="000009"/>
        </w:rPr>
        <w:t>от</w:t>
      </w:r>
      <w:r>
        <w:rPr>
          <w:color w:val="000009"/>
          <w:spacing w:val="-2"/>
        </w:rPr>
        <w:t>о</w:t>
      </w:r>
      <w:r>
        <w:rPr>
          <w:color w:val="000009"/>
        </w:rPr>
        <w:t>к</w:t>
      </w:r>
      <w:r>
        <w:rPr>
          <w:color w:val="000009"/>
          <w:spacing w:val="1"/>
        </w:rPr>
        <w:t>о</w:t>
      </w:r>
      <w:r>
        <w:rPr>
          <w:color w:val="000009"/>
        </w:rPr>
        <w:t>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2"/>
        </w:rPr>
        <w:t>2</w:t>
      </w:r>
      <w:r>
        <w:rPr>
          <w:color w:val="000009"/>
          <w:spacing w:val="-3"/>
        </w:rPr>
        <w:t>-</w:t>
      </w:r>
      <w:r>
        <w:rPr>
          <w:color w:val="000009"/>
          <w:spacing w:val="-2"/>
        </w:rPr>
        <w:t>8</w:t>
      </w:r>
      <w:r>
        <w:rPr>
          <w:color w:val="000009"/>
        </w:rPr>
        <w:t>/</w:t>
      </w:r>
      <w:r>
        <w:rPr>
          <w:color w:val="000009"/>
          <w:spacing w:val="-2"/>
        </w:rPr>
        <w:t>20</w:t>
      </w:r>
      <w:r>
        <w:rPr>
          <w:color w:val="000009"/>
        </w:rPr>
        <w:t>21</w:t>
      </w:r>
      <w:proofErr w:type="gramStart"/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proofErr w:type="gramEnd"/>
      <w:r>
        <w:rPr>
          <w:color w:val="000009"/>
        </w:rPr>
        <w:t>т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3</w:t>
      </w:r>
      <w:r>
        <w:rPr>
          <w:color w:val="000009"/>
        </w:rPr>
        <w:t>0</w:t>
      </w:r>
      <w:r>
        <w:rPr>
          <w:color w:val="000009"/>
          <w:spacing w:val="-4"/>
        </w:rPr>
        <w:t>.</w:t>
      </w:r>
      <w:r>
        <w:rPr>
          <w:color w:val="000009"/>
        </w:rPr>
        <w:t>08</w:t>
      </w:r>
      <w:r>
        <w:rPr>
          <w:color w:val="000009"/>
          <w:spacing w:val="-4"/>
        </w:rPr>
        <w:t>.</w:t>
      </w:r>
      <w:r>
        <w:rPr>
          <w:color w:val="000009"/>
        </w:rPr>
        <w:t>2</w:t>
      </w:r>
      <w:r>
        <w:rPr>
          <w:color w:val="000009"/>
          <w:spacing w:val="-2"/>
        </w:rPr>
        <w:t>02</w:t>
      </w:r>
      <w:r>
        <w:rPr>
          <w:color w:val="000009"/>
        </w:rPr>
        <w:t>1</w:t>
      </w:r>
    </w:p>
    <w:p w:rsidR="0084055E" w:rsidRDefault="0084055E" w:rsidP="00A27E4C">
      <w:pPr>
        <w:kinsoku w:val="0"/>
        <w:overflowPunct w:val="0"/>
        <w:rPr>
          <w:sz w:val="17"/>
          <w:szCs w:val="17"/>
        </w:rPr>
      </w:pPr>
    </w:p>
    <w:p w:rsidR="0084055E" w:rsidRDefault="0084055E" w:rsidP="0084055E">
      <w:pPr>
        <w:kinsoku w:val="0"/>
        <w:overflowPunct w:val="0"/>
        <w:spacing w:line="200" w:lineRule="exact"/>
        <w:rPr>
          <w:sz w:val="20"/>
          <w:szCs w:val="20"/>
        </w:rPr>
      </w:pPr>
    </w:p>
    <w:p w:rsidR="0084055E" w:rsidRDefault="0084055E" w:rsidP="0084055E">
      <w:pPr>
        <w:kinsoku w:val="0"/>
        <w:overflowPunct w:val="0"/>
        <w:spacing w:line="200" w:lineRule="exact"/>
        <w:rPr>
          <w:sz w:val="20"/>
          <w:szCs w:val="20"/>
        </w:rPr>
      </w:pPr>
    </w:p>
    <w:p w:rsidR="0084055E" w:rsidRDefault="0084055E" w:rsidP="0084055E">
      <w:pPr>
        <w:kinsoku w:val="0"/>
        <w:overflowPunct w:val="0"/>
        <w:spacing w:line="200" w:lineRule="exact"/>
        <w:rPr>
          <w:sz w:val="20"/>
          <w:szCs w:val="20"/>
        </w:rPr>
      </w:pPr>
    </w:p>
    <w:p w:rsidR="0084055E" w:rsidRDefault="0084055E" w:rsidP="0084055E">
      <w:pPr>
        <w:kinsoku w:val="0"/>
        <w:overflowPunct w:val="0"/>
        <w:spacing w:line="200" w:lineRule="exact"/>
        <w:rPr>
          <w:sz w:val="20"/>
          <w:szCs w:val="20"/>
        </w:rPr>
      </w:pPr>
    </w:p>
    <w:p w:rsidR="0084055E" w:rsidRDefault="0084055E" w:rsidP="0084055E">
      <w:pPr>
        <w:kinsoku w:val="0"/>
        <w:overflowPunct w:val="0"/>
        <w:spacing w:line="200" w:lineRule="exact"/>
        <w:rPr>
          <w:sz w:val="20"/>
          <w:szCs w:val="20"/>
        </w:rPr>
      </w:pPr>
    </w:p>
    <w:p w:rsidR="0084055E" w:rsidRDefault="0084055E" w:rsidP="0084055E">
      <w:pPr>
        <w:kinsoku w:val="0"/>
        <w:overflowPunct w:val="0"/>
        <w:spacing w:line="200" w:lineRule="exact"/>
        <w:rPr>
          <w:sz w:val="20"/>
          <w:szCs w:val="20"/>
        </w:rPr>
      </w:pPr>
    </w:p>
    <w:p w:rsidR="0084055E" w:rsidRDefault="0084055E" w:rsidP="0084055E">
      <w:pPr>
        <w:kinsoku w:val="0"/>
        <w:overflowPunct w:val="0"/>
        <w:spacing w:line="200" w:lineRule="exact"/>
        <w:rPr>
          <w:sz w:val="20"/>
          <w:szCs w:val="20"/>
        </w:rPr>
      </w:pPr>
    </w:p>
    <w:p w:rsidR="0084055E" w:rsidRDefault="0084055E" w:rsidP="0084055E">
      <w:pPr>
        <w:kinsoku w:val="0"/>
        <w:overflowPunct w:val="0"/>
        <w:spacing w:line="200" w:lineRule="exact"/>
        <w:rPr>
          <w:sz w:val="20"/>
          <w:szCs w:val="20"/>
        </w:rPr>
      </w:pPr>
    </w:p>
    <w:p w:rsidR="001921AA" w:rsidRDefault="001921AA">
      <w:pPr>
        <w:jc w:val="right"/>
      </w:pPr>
    </w:p>
    <w:p w:rsidR="001921AA" w:rsidRDefault="0084055E">
      <w:pPr>
        <w:jc w:val="center"/>
      </w:pPr>
      <w:r>
        <w:rPr>
          <w:b/>
          <w:sz w:val="32"/>
          <w:szCs w:val="32"/>
        </w:rPr>
        <w:t>РАБОЧАЯ ПРОГРАММА УЧЕБНОЙ ДИСЦИПЛИНЫ</w:t>
      </w:r>
    </w:p>
    <w:p w:rsidR="001921AA" w:rsidRDefault="001921AA">
      <w:pPr>
        <w:jc w:val="center"/>
        <w:rPr>
          <w:b/>
          <w:sz w:val="32"/>
          <w:szCs w:val="32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10138"/>
      </w:tblGrid>
      <w:tr w:rsidR="001921AA">
        <w:tc>
          <w:tcPr>
            <w:tcW w:w="101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921AA" w:rsidRDefault="0084055E">
            <w:pPr>
              <w:spacing w:line="276" w:lineRule="auto"/>
              <w:jc w:val="center"/>
            </w:pPr>
            <w:r>
              <w:rPr>
                <w:sz w:val="28"/>
                <w:szCs w:val="28"/>
                <w:u w:val="single"/>
              </w:rPr>
              <w:t xml:space="preserve">ВЫСШАЯ АЛГЕБРА </w:t>
            </w:r>
          </w:p>
        </w:tc>
      </w:tr>
    </w:tbl>
    <w:p w:rsidR="001921AA" w:rsidRDefault="001921AA">
      <w:pPr>
        <w:jc w:val="center"/>
        <w:rPr>
          <w:b/>
          <w:sz w:val="32"/>
          <w:szCs w:val="32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1921AA">
        <w:tc>
          <w:tcPr>
            <w:tcW w:w="9571" w:type="dxa"/>
            <w:shd w:val="clear" w:color="auto" w:fill="auto"/>
          </w:tcPr>
          <w:p w:rsidR="001921AA" w:rsidRDefault="001921AA">
            <w:pPr>
              <w:widowControl/>
              <w:snapToGrid w:val="0"/>
              <w:spacing w:after="200" w:line="276" w:lineRule="auto"/>
            </w:pPr>
          </w:p>
        </w:tc>
      </w:tr>
      <w:tr w:rsidR="001921AA">
        <w:tc>
          <w:tcPr>
            <w:tcW w:w="9571" w:type="dxa"/>
            <w:shd w:val="clear" w:color="auto" w:fill="auto"/>
          </w:tcPr>
          <w:p w:rsidR="001921AA" w:rsidRDefault="0084055E">
            <w:pPr>
              <w:jc w:val="center"/>
            </w:pPr>
            <w:r>
              <w:rPr>
                <w:sz w:val="28"/>
                <w:szCs w:val="28"/>
              </w:rPr>
              <w:t>для студентов направления подготовки</w:t>
            </w:r>
          </w:p>
        </w:tc>
      </w:tr>
      <w:tr w:rsidR="001921AA">
        <w:tc>
          <w:tcPr>
            <w:tcW w:w="9571" w:type="dxa"/>
            <w:shd w:val="clear" w:color="auto" w:fill="auto"/>
          </w:tcPr>
          <w:p w:rsidR="001921AA" w:rsidRDefault="001921AA">
            <w:pPr>
              <w:snapToGrid w:val="0"/>
              <w:rPr>
                <w:sz w:val="28"/>
                <w:szCs w:val="28"/>
              </w:rPr>
            </w:pPr>
          </w:p>
        </w:tc>
      </w:tr>
      <w:tr w:rsidR="001921AA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21AA" w:rsidRDefault="0084055E">
            <w:pPr>
              <w:jc w:val="center"/>
            </w:pPr>
            <w:r>
              <w:rPr>
                <w:b/>
                <w:sz w:val="28"/>
                <w:szCs w:val="28"/>
              </w:rPr>
              <w:t>01.03.02  Прикладная математика и информатика</w:t>
            </w:r>
          </w:p>
        </w:tc>
      </w:tr>
      <w:tr w:rsidR="001921AA">
        <w:tc>
          <w:tcPr>
            <w:tcW w:w="9571" w:type="dxa"/>
            <w:tcBorders>
              <w:top w:val="single" w:sz="4" w:space="0" w:color="000000"/>
            </w:tcBorders>
            <w:shd w:val="clear" w:color="auto" w:fill="auto"/>
          </w:tcPr>
          <w:p w:rsidR="001921AA" w:rsidRDefault="001921AA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921AA">
        <w:tc>
          <w:tcPr>
            <w:tcW w:w="9571" w:type="dxa"/>
            <w:shd w:val="clear" w:color="auto" w:fill="auto"/>
          </w:tcPr>
          <w:p w:rsidR="001921AA" w:rsidRDefault="001921AA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21AA">
        <w:tc>
          <w:tcPr>
            <w:tcW w:w="9571" w:type="dxa"/>
            <w:shd w:val="clear" w:color="auto" w:fill="auto"/>
          </w:tcPr>
          <w:p w:rsidR="001921AA" w:rsidRDefault="001921AA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1921AA">
        <w:tc>
          <w:tcPr>
            <w:tcW w:w="9571" w:type="dxa"/>
            <w:shd w:val="clear" w:color="auto" w:fill="auto"/>
          </w:tcPr>
          <w:p w:rsidR="001921AA" w:rsidRDefault="001921AA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1921AA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21AA" w:rsidRDefault="0084055E">
            <w:pPr>
              <w:jc w:val="center"/>
            </w:pPr>
            <w:r>
              <w:rPr>
                <w:sz w:val="28"/>
                <w:szCs w:val="28"/>
              </w:rPr>
              <w:t>профиль</w:t>
            </w:r>
          </w:p>
          <w:p w:rsidR="001921AA" w:rsidRDefault="0084055E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  Прикладная  информатика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921AA">
        <w:tc>
          <w:tcPr>
            <w:tcW w:w="9571" w:type="dxa"/>
            <w:tcBorders>
              <w:top w:val="single" w:sz="4" w:space="0" w:color="000000"/>
            </w:tcBorders>
            <w:shd w:val="clear" w:color="auto" w:fill="auto"/>
          </w:tcPr>
          <w:p w:rsidR="001921AA" w:rsidRDefault="001921A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921AA">
        <w:tc>
          <w:tcPr>
            <w:tcW w:w="9571" w:type="dxa"/>
            <w:shd w:val="clear" w:color="auto" w:fill="auto"/>
          </w:tcPr>
          <w:p w:rsidR="001921AA" w:rsidRDefault="001921AA">
            <w:pPr>
              <w:snapToGrid w:val="0"/>
              <w:jc w:val="center"/>
              <w:rPr>
                <w:i/>
              </w:rPr>
            </w:pPr>
          </w:p>
        </w:tc>
      </w:tr>
      <w:tr w:rsidR="001921AA">
        <w:tc>
          <w:tcPr>
            <w:tcW w:w="9571" w:type="dxa"/>
            <w:shd w:val="clear" w:color="auto" w:fill="auto"/>
          </w:tcPr>
          <w:p w:rsidR="001921AA" w:rsidRDefault="001921AA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1921AA">
        <w:tc>
          <w:tcPr>
            <w:tcW w:w="9571" w:type="dxa"/>
            <w:shd w:val="clear" w:color="auto" w:fill="auto"/>
          </w:tcPr>
          <w:p w:rsidR="001921AA" w:rsidRDefault="0084055E">
            <w:pPr>
              <w:jc w:val="center"/>
            </w:pPr>
            <w:r>
              <w:rPr>
                <w:sz w:val="28"/>
                <w:szCs w:val="28"/>
              </w:rPr>
              <w:t>Форма обучения: очная</w:t>
            </w:r>
          </w:p>
        </w:tc>
      </w:tr>
    </w:tbl>
    <w:p w:rsidR="001921AA" w:rsidRDefault="001921AA">
      <w:pPr>
        <w:jc w:val="center"/>
        <w:rPr>
          <w:sz w:val="28"/>
          <w:szCs w:val="28"/>
        </w:rPr>
      </w:pPr>
    </w:p>
    <w:p w:rsidR="001921AA" w:rsidRDefault="001921AA">
      <w:pPr>
        <w:jc w:val="center"/>
        <w:rPr>
          <w:sz w:val="28"/>
          <w:szCs w:val="28"/>
        </w:rPr>
      </w:pPr>
    </w:p>
    <w:p w:rsidR="001921AA" w:rsidRDefault="001921AA">
      <w:pPr>
        <w:jc w:val="center"/>
        <w:rPr>
          <w:sz w:val="28"/>
          <w:szCs w:val="28"/>
        </w:rPr>
      </w:pPr>
    </w:p>
    <w:p w:rsidR="0084055E" w:rsidRDefault="0084055E">
      <w:pPr>
        <w:jc w:val="center"/>
        <w:rPr>
          <w:sz w:val="28"/>
          <w:szCs w:val="28"/>
        </w:rPr>
      </w:pPr>
    </w:p>
    <w:p w:rsidR="0084055E" w:rsidRDefault="0084055E">
      <w:pPr>
        <w:jc w:val="center"/>
        <w:rPr>
          <w:sz w:val="28"/>
          <w:szCs w:val="28"/>
        </w:rPr>
      </w:pPr>
    </w:p>
    <w:p w:rsidR="001921AA" w:rsidRDefault="001921AA">
      <w:pPr>
        <w:jc w:val="center"/>
        <w:rPr>
          <w:sz w:val="28"/>
          <w:szCs w:val="28"/>
        </w:rPr>
      </w:pPr>
    </w:p>
    <w:p w:rsidR="001921AA" w:rsidRDefault="001921AA">
      <w:pPr>
        <w:jc w:val="center"/>
        <w:rPr>
          <w:sz w:val="28"/>
          <w:szCs w:val="28"/>
        </w:rPr>
      </w:pPr>
    </w:p>
    <w:p w:rsidR="001921AA" w:rsidRDefault="0084055E">
      <w:pPr>
        <w:spacing w:line="276" w:lineRule="auto"/>
        <w:ind w:left="426"/>
        <w:jc w:val="center"/>
      </w:pPr>
      <w:r>
        <w:rPr>
          <w:b/>
          <w:sz w:val="28"/>
          <w:szCs w:val="28"/>
        </w:rPr>
        <w:t>г. Обнинск 2021 г.</w:t>
      </w:r>
    </w:p>
    <w:p w:rsidR="001921AA" w:rsidRDefault="001921AA">
      <w:pPr>
        <w:ind w:left="360"/>
        <w:jc w:val="center"/>
        <w:rPr>
          <w:b/>
          <w:spacing w:val="20"/>
        </w:rPr>
      </w:pPr>
    </w:p>
    <w:p w:rsidR="0084055E" w:rsidRDefault="0084055E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21AA" w:rsidRDefault="001921AA">
      <w:pPr>
        <w:ind w:left="360"/>
        <w:jc w:val="center"/>
        <w:rPr>
          <w:sz w:val="28"/>
          <w:szCs w:val="28"/>
        </w:rPr>
      </w:pPr>
    </w:p>
    <w:p w:rsidR="0084055E" w:rsidRPr="00B20ECD" w:rsidRDefault="0084055E" w:rsidP="0084055E">
      <w:pPr>
        <w:kinsoku w:val="0"/>
        <w:overflowPunct w:val="0"/>
        <w:spacing w:before="72"/>
        <w:ind w:left="558" w:right="195"/>
        <w:rPr>
          <w:color w:val="000000"/>
          <w:sz w:val="28"/>
          <w:szCs w:val="28"/>
        </w:rPr>
      </w:pPr>
      <w:r w:rsidRPr="00B20ECD">
        <w:rPr>
          <w:color w:val="000009"/>
          <w:sz w:val="28"/>
          <w:szCs w:val="28"/>
        </w:rPr>
        <w:t>Прогр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>м</w:t>
      </w:r>
      <w:r w:rsidRPr="00B20ECD">
        <w:rPr>
          <w:color w:val="000009"/>
          <w:spacing w:val="1"/>
          <w:sz w:val="28"/>
          <w:szCs w:val="28"/>
        </w:rPr>
        <w:t>м</w:t>
      </w:r>
      <w:r w:rsidRPr="00B20ECD">
        <w:rPr>
          <w:color w:val="000009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 xml:space="preserve"> с</w:t>
      </w:r>
      <w:r w:rsidRPr="00B20ECD">
        <w:rPr>
          <w:color w:val="000009"/>
          <w:sz w:val="28"/>
          <w:szCs w:val="28"/>
        </w:rPr>
        <w:t>о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т</w:t>
      </w:r>
      <w:r w:rsidRPr="00B20ECD">
        <w:rPr>
          <w:color w:val="000009"/>
          <w:spacing w:val="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вл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на</w:t>
      </w:r>
      <w:r w:rsidRPr="00B20ECD">
        <w:rPr>
          <w:color w:val="000009"/>
          <w:spacing w:val="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 xml:space="preserve">в </w:t>
      </w:r>
      <w:r w:rsidRPr="00B20ECD">
        <w:rPr>
          <w:color w:val="000009"/>
          <w:spacing w:val="-2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оотв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тствии с</w:t>
      </w:r>
      <w:r w:rsidRPr="00B20ECD">
        <w:rPr>
          <w:color w:val="000009"/>
          <w:spacing w:val="-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>требо</w:t>
      </w:r>
      <w:r w:rsidRPr="00B20ECD">
        <w:rPr>
          <w:color w:val="000009"/>
          <w:spacing w:val="1"/>
          <w:sz w:val="28"/>
          <w:szCs w:val="28"/>
        </w:rPr>
        <w:t>в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ния</w:t>
      </w:r>
      <w:r w:rsidRPr="00B20ECD">
        <w:rPr>
          <w:color w:val="000009"/>
          <w:spacing w:val="-1"/>
          <w:sz w:val="28"/>
          <w:szCs w:val="28"/>
        </w:rPr>
        <w:t>м</w:t>
      </w:r>
      <w:r w:rsidRPr="00B20ECD">
        <w:rPr>
          <w:color w:val="000009"/>
          <w:sz w:val="28"/>
          <w:szCs w:val="28"/>
        </w:rPr>
        <w:t>и обр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зов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тельн</w:t>
      </w:r>
      <w:r w:rsidRPr="00B20ECD">
        <w:rPr>
          <w:color w:val="000009"/>
          <w:spacing w:val="-3"/>
          <w:sz w:val="28"/>
          <w:szCs w:val="28"/>
        </w:rPr>
        <w:t>о</w:t>
      </w:r>
      <w:r w:rsidRPr="00B20ECD">
        <w:rPr>
          <w:color w:val="000009"/>
          <w:sz w:val="28"/>
          <w:szCs w:val="28"/>
        </w:rPr>
        <w:t xml:space="preserve">го 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танд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 xml:space="preserve">рта </w:t>
      </w:r>
      <w:r w:rsidRPr="00B20ECD">
        <w:rPr>
          <w:color w:val="000009"/>
          <w:spacing w:val="-1"/>
          <w:sz w:val="28"/>
          <w:szCs w:val="28"/>
        </w:rPr>
        <w:t>в</w:t>
      </w:r>
      <w:r w:rsidRPr="00B20ECD">
        <w:rPr>
          <w:color w:val="000009"/>
          <w:sz w:val="28"/>
          <w:szCs w:val="28"/>
        </w:rPr>
        <w:t>ы</w:t>
      </w:r>
      <w:r w:rsidRPr="00B20ECD">
        <w:rPr>
          <w:color w:val="000009"/>
          <w:spacing w:val="-2"/>
          <w:sz w:val="28"/>
          <w:szCs w:val="28"/>
        </w:rPr>
        <w:t>с</w:t>
      </w:r>
      <w:r w:rsidRPr="00B20ECD">
        <w:rPr>
          <w:color w:val="000009"/>
          <w:spacing w:val="2"/>
          <w:sz w:val="28"/>
          <w:szCs w:val="28"/>
        </w:rPr>
        <w:t>ш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го обр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зов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ния 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pacing w:val="-2"/>
          <w:sz w:val="28"/>
          <w:szCs w:val="28"/>
        </w:rPr>
        <w:t>ц</w:t>
      </w:r>
      <w:r w:rsidRPr="00B20ECD">
        <w:rPr>
          <w:color w:val="000009"/>
          <w:sz w:val="28"/>
          <w:szCs w:val="28"/>
        </w:rPr>
        <w:t>ион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л</w:t>
      </w:r>
      <w:r w:rsidRPr="00B20ECD">
        <w:rPr>
          <w:color w:val="000009"/>
          <w:spacing w:val="-2"/>
          <w:sz w:val="28"/>
          <w:szCs w:val="28"/>
        </w:rPr>
        <w:t>ь</w:t>
      </w:r>
      <w:r w:rsidRPr="00B20ECD">
        <w:rPr>
          <w:color w:val="000009"/>
          <w:sz w:val="28"/>
          <w:szCs w:val="28"/>
        </w:rPr>
        <w:t>ного и</w:t>
      </w:r>
      <w:r w:rsidRPr="00B20ECD">
        <w:rPr>
          <w:color w:val="000009"/>
          <w:spacing w:val="-1"/>
          <w:sz w:val="28"/>
          <w:szCs w:val="28"/>
        </w:rPr>
        <w:t>сс</w:t>
      </w:r>
      <w:r w:rsidRPr="00B20ECD">
        <w:rPr>
          <w:color w:val="000009"/>
          <w:sz w:val="28"/>
          <w:szCs w:val="28"/>
        </w:rPr>
        <w:t>л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дов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тель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кого яд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рного унив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р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ите</w:t>
      </w:r>
      <w:r w:rsidRPr="00B20ECD">
        <w:rPr>
          <w:color w:val="000009"/>
          <w:spacing w:val="-2"/>
          <w:sz w:val="28"/>
          <w:szCs w:val="28"/>
        </w:rPr>
        <w:t>т</w:t>
      </w:r>
      <w:r w:rsidRPr="00B20ECD">
        <w:rPr>
          <w:color w:val="000009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>«МИФ</w:t>
      </w:r>
      <w:r w:rsidRPr="00B20ECD">
        <w:rPr>
          <w:color w:val="000009"/>
          <w:spacing w:val="-1"/>
          <w:sz w:val="28"/>
          <w:szCs w:val="28"/>
        </w:rPr>
        <w:t>И</w:t>
      </w:r>
      <w:r w:rsidRPr="00B20ECD">
        <w:rPr>
          <w:color w:val="000009"/>
          <w:sz w:val="28"/>
          <w:szCs w:val="28"/>
        </w:rPr>
        <w:t>» по 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пр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вл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нию п</w:t>
      </w:r>
      <w:r w:rsidRPr="00B20ECD">
        <w:rPr>
          <w:color w:val="000009"/>
          <w:spacing w:val="-3"/>
          <w:sz w:val="28"/>
          <w:szCs w:val="28"/>
        </w:rPr>
        <w:t>о</w:t>
      </w:r>
      <w:r w:rsidRPr="00B20ECD">
        <w:rPr>
          <w:color w:val="000009"/>
          <w:sz w:val="28"/>
          <w:szCs w:val="28"/>
        </w:rPr>
        <w:t>дгото</w:t>
      </w:r>
      <w:r w:rsidRPr="00B20ECD">
        <w:rPr>
          <w:color w:val="000009"/>
          <w:spacing w:val="-3"/>
          <w:sz w:val="28"/>
          <w:szCs w:val="28"/>
        </w:rPr>
        <w:t>в</w:t>
      </w:r>
      <w:r w:rsidRPr="00B20ECD">
        <w:rPr>
          <w:color w:val="000009"/>
          <w:sz w:val="28"/>
          <w:szCs w:val="28"/>
        </w:rPr>
        <w:t>ки 01.03.02</w:t>
      </w:r>
      <w:r w:rsidRPr="00B20ECD">
        <w:rPr>
          <w:color w:val="000009"/>
          <w:spacing w:val="2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 xml:space="preserve">– </w:t>
      </w:r>
      <w:r w:rsidRPr="00B20ECD">
        <w:rPr>
          <w:color w:val="000009"/>
          <w:spacing w:val="-1"/>
          <w:sz w:val="28"/>
          <w:szCs w:val="28"/>
        </w:rPr>
        <w:t>Прикладная математика и информатика</w:t>
      </w:r>
      <w:r w:rsidRPr="00B20ECD">
        <w:rPr>
          <w:color w:val="000009"/>
          <w:sz w:val="28"/>
          <w:szCs w:val="28"/>
        </w:rPr>
        <w:t>.</w:t>
      </w:r>
    </w:p>
    <w:p w:rsidR="0084055E" w:rsidRPr="00B20ECD" w:rsidRDefault="0084055E" w:rsidP="0084055E">
      <w:pPr>
        <w:kinsoku w:val="0"/>
        <w:overflowPunct w:val="0"/>
        <w:spacing w:line="200" w:lineRule="exact"/>
        <w:rPr>
          <w:sz w:val="28"/>
          <w:szCs w:val="28"/>
        </w:rPr>
      </w:pPr>
    </w:p>
    <w:p w:rsidR="001921AA" w:rsidRDefault="001921AA">
      <w:pPr>
        <w:rPr>
          <w:sz w:val="28"/>
          <w:szCs w:val="28"/>
        </w:rPr>
      </w:pPr>
    </w:p>
    <w:p w:rsidR="001921AA" w:rsidRDefault="0084055E">
      <w:r>
        <w:rPr>
          <w:sz w:val="28"/>
          <w:szCs w:val="28"/>
        </w:rPr>
        <w:t>Программу составил:</w:t>
      </w:r>
    </w:p>
    <w:p w:rsidR="001921AA" w:rsidRDefault="001921AA">
      <w:pPr>
        <w:rPr>
          <w:sz w:val="28"/>
          <w:szCs w:val="28"/>
        </w:rPr>
      </w:pPr>
    </w:p>
    <w:p w:rsidR="001921AA" w:rsidRDefault="001921AA">
      <w:pPr>
        <w:rPr>
          <w:sz w:val="28"/>
          <w:szCs w:val="28"/>
        </w:rPr>
      </w:pPr>
    </w:p>
    <w:p w:rsidR="001921AA" w:rsidRDefault="0084055E">
      <w:r>
        <w:rPr>
          <w:sz w:val="28"/>
          <w:szCs w:val="28"/>
        </w:rPr>
        <w:t xml:space="preserve">___________________ З.Х. Насыров, доцент ОИКС                                    </w:t>
      </w:r>
    </w:p>
    <w:p w:rsidR="001921AA" w:rsidRDefault="001921AA">
      <w:pPr>
        <w:rPr>
          <w:sz w:val="28"/>
          <w:szCs w:val="28"/>
        </w:rPr>
      </w:pPr>
    </w:p>
    <w:p w:rsidR="001921AA" w:rsidRDefault="001921AA">
      <w:pPr>
        <w:rPr>
          <w:sz w:val="28"/>
          <w:szCs w:val="28"/>
        </w:rPr>
      </w:pPr>
    </w:p>
    <w:p w:rsidR="001921AA" w:rsidRDefault="0084055E">
      <w:pPr>
        <w:spacing w:after="200"/>
        <w:ind w:left="360"/>
        <w:rPr>
          <w:sz w:val="28"/>
          <w:szCs w:val="28"/>
        </w:rPr>
      </w:pPr>
      <w:r>
        <w:rPr>
          <w:sz w:val="28"/>
          <w:szCs w:val="28"/>
        </w:rPr>
        <w:t>Рецензент</w:t>
      </w:r>
    </w:p>
    <w:p w:rsidR="001921AA" w:rsidRDefault="0084055E">
      <w:pPr>
        <w:tabs>
          <w:tab w:val="left" w:pos="9355"/>
        </w:tabs>
        <w:ind w:firstLine="567"/>
        <w:jc w:val="both"/>
      </w:pPr>
      <w:r>
        <w:rPr>
          <w:sz w:val="28"/>
          <w:szCs w:val="28"/>
        </w:rPr>
        <w:t>Заведующий лаб. Математических методов ФИАЦ ФГБУ «НПО «Тайфун»,</w:t>
      </w:r>
    </w:p>
    <w:p w:rsidR="001921AA" w:rsidRDefault="0084055E">
      <w:pPr>
        <w:tabs>
          <w:tab w:val="left" w:pos="9355"/>
        </w:tabs>
        <w:ind w:firstLine="567"/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д.т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 xml:space="preserve">  Д. А. </w:t>
      </w:r>
      <w:proofErr w:type="spellStart"/>
      <w:r>
        <w:rPr>
          <w:sz w:val="28"/>
          <w:szCs w:val="28"/>
        </w:rPr>
        <w:t>Камаев</w:t>
      </w:r>
      <w:proofErr w:type="spellEnd"/>
      <w:r>
        <w:rPr>
          <w:sz w:val="28"/>
          <w:szCs w:val="28"/>
        </w:rPr>
        <w:t>.</w:t>
      </w:r>
    </w:p>
    <w:p w:rsidR="001921AA" w:rsidRDefault="001921AA">
      <w:pPr>
        <w:rPr>
          <w:sz w:val="28"/>
        </w:rPr>
      </w:pPr>
    </w:p>
    <w:p w:rsidR="001921AA" w:rsidRDefault="001921AA">
      <w:pPr>
        <w:rPr>
          <w:sz w:val="28"/>
          <w:szCs w:val="28"/>
        </w:rPr>
      </w:pPr>
    </w:p>
    <w:p w:rsidR="001921AA" w:rsidRDefault="001921AA">
      <w:pPr>
        <w:rPr>
          <w:sz w:val="28"/>
          <w:szCs w:val="28"/>
        </w:rPr>
      </w:pPr>
    </w:p>
    <w:p w:rsidR="001921AA" w:rsidRDefault="001921AA">
      <w:pPr>
        <w:jc w:val="center"/>
        <w:rPr>
          <w:sz w:val="28"/>
          <w:szCs w:val="28"/>
        </w:rPr>
      </w:pPr>
    </w:p>
    <w:p w:rsidR="0084055E" w:rsidRPr="00B20ECD" w:rsidRDefault="0084055E" w:rsidP="0084055E">
      <w:pPr>
        <w:kinsoku w:val="0"/>
        <w:overflowPunct w:val="0"/>
        <w:spacing w:line="200" w:lineRule="exact"/>
        <w:rPr>
          <w:sz w:val="28"/>
          <w:szCs w:val="28"/>
        </w:rPr>
      </w:pPr>
      <w:bookmarkStart w:id="0" w:name="bookmark3"/>
    </w:p>
    <w:p w:rsidR="0084055E" w:rsidRPr="00B20ECD" w:rsidRDefault="0084055E" w:rsidP="0084055E">
      <w:pPr>
        <w:kinsoku w:val="0"/>
        <w:overflowPunct w:val="0"/>
        <w:ind w:left="119" w:right="166" w:firstLine="79"/>
        <w:rPr>
          <w:sz w:val="28"/>
          <w:szCs w:val="28"/>
        </w:rPr>
      </w:pPr>
      <w:r w:rsidRPr="00B20ECD">
        <w:rPr>
          <w:sz w:val="28"/>
          <w:szCs w:val="28"/>
        </w:rPr>
        <w:t>Прогр</w:t>
      </w:r>
      <w:r w:rsidRPr="00B20ECD">
        <w:rPr>
          <w:spacing w:val="-2"/>
          <w:sz w:val="28"/>
          <w:szCs w:val="28"/>
        </w:rPr>
        <w:t>а</w:t>
      </w:r>
      <w:r w:rsidRPr="00B20ECD">
        <w:rPr>
          <w:spacing w:val="-1"/>
          <w:sz w:val="28"/>
          <w:szCs w:val="28"/>
        </w:rPr>
        <w:t>м</w:t>
      </w:r>
      <w:r w:rsidRPr="00B20ECD">
        <w:rPr>
          <w:spacing w:val="1"/>
          <w:sz w:val="28"/>
          <w:szCs w:val="28"/>
        </w:rPr>
        <w:t>м</w:t>
      </w:r>
      <w:r w:rsidRPr="00B20ECD">
        <w:rPr>
          <w:sz w:val="28"/>
          <w:szCs w:val="28"/>
        </w:rPr>
        <w:t>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р</w:t>
      </w:r>
      <w:r w:rsidRPr="00B20ECD">
        <w:rPr>
          <w:spacing w:val="-1"/>
          <w:sz w:val="28"/>
          <w:szCs w:val="28"/>
        </w:rPr>
        <w:t>а</w:t>
      </w:r>
      <w:r w:rsidRPr="00B20ECD">
        <w:rPr>
          <w:spacing w:val="1"/>
          <w:sz w:val="28"/>
          <w:szCs w:val="28"/>
        </w:rPr>
        <w:t>с</w:t>
      </w:r>
      <w:r w:rsidRPr="00B20ECD">
        <w:rPr>
          <w:spacing w:val="-1"/>
          <w:sz w:val="28"/>
          <w:szCs w:val="28"/>
        </w:rPr>
        <w:t>см</w:t>
      </w:r>
      <w:r w:rsidRPr="00B20ECD">
        <w:rPr>
          <w:sz w:val="28"/>
          <w:szCs w:val="28"/>
        </w:rPr>
        <w:t>отре</w:t>
      </w:r>
      <w:r w:rsidRPr="00B20ECD">
        <w:rPr>
          <w:spacing w:val="3"/>
          <w:sz w:val="28"/>
          <w:szCs w:val="28"/>
        </w:rPr>
        <w:t>н</w:t>
      </w:r>
      <w:r w:rsidRPr="00B20ECD">
        <w:rPr>
          <w:sz w:val="28"/>
          <w:szCs w:val="28"/>
        </w:rPr>
        <w:t>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на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з</w:t>
      </w:r>
      <w:r w:rsidRPr="00B20ECD">
        <w:rPr>
          <w:spacing w:val="-1"/>
          <w:sz w:val="28"/>
          <w:szCs w:val="28"/>
        </w:rPr>
        <w:t>асе</w:t>
      </w:r>
      <w:r w:rsidRPr="00B20ECD">
        <w:rPr>
          <w:sz w:val="28"/>
          <w:szCs w:val="28"/>
        </w:rPr>
        <w:t>д</w:t>
      </w:r>
      <w:r w:rsidRPr="00B20ECD">
        <w:rPr>
          <w:spacing w:val="-1"/>
          <w:sz w:val="28"/>
          <w:szCs w:val="28"/>
        </w:rPr>
        <w:t>а</w:t>
      </w:r>
      <w:r w:rsidRPr="00B20ECD">
        <w:rPr>
          <w:sz w:val="28"/>
          <w:szCs w:val="28"/>
        </w:rPr>
        <w:t>нии</w:t>
      </w:r>
      <w:r w:rsidRPr="00B20ECD">
        <w:rPr>
          <w:spacing w:val="-7"/>
          <w:sz w:val="28"/>
          <w:szCs w:val="28"/>
        </w:rPr>
        <w:t xml:space="preserve"> </w:t>
      </w:r>
      <w:r w:rsidRPr="00B20ECD">
        <w:rPr>
          <w:sz w:val="28"/>
          <w:szCs w:val="28"/>
        </w:rPr>
        <w:t>отд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л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ния</w:t>
      </w:r>
      <w:r w:rsidRPr="00B20ECD">
        <w:rPr>
          <w:spacing w:val="-4"/>
          <w:sz w:val="28"/>
          <w:szCs w:val="28"/>
        </w:rPr>
        <w:t xml:space="preserve"> </w:t>
      </w:r>
      <w:r w:rsidRPr="00B20ECD">
        <w:rPr>
          <w:sz w:val="28"/>
          <w:szCs w:val="28"/>
        </w:rPr>
        <w:t>и</w:t>
      </w:r>
      <w:r w:rsidRPr="00B20ECD">
        <w:rPr>
          <w:spacing w:val="-2"/>
          <w:sz w:val="28"/>
          <w:szCs w:val="28"/>
        </w:rPr>
        <w:t>н</w:t>
      </w:r>
      <w:r w:rsidRPr="00B20ECD">
        <w:rPr>
          <w:sz w:val="28"/>
          <w:szCs w:val="28"/>
        </w:rPr>
        <w:t>телл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ктуальных</w:t>
      </w:r>
      <w:r w:rsidRPr="00B20ECD">
        <w:rPr>
          <w:spacing w:val="-8"/>
          <w:sz w:val="28"/>
          <w:szCs w:val="28"/>
        </w:rPr>
        <w:t xml:space="preserve"> </w:t>
      </w:r>
      <w:r w:rsidRPr="00B20ECD">
        <w:rPr>
          <w:spacing w:val="-2"/>
          <w:sz w:val="28"/>
          <w:szCs w:val="28"/>
        </w:rPr>
        <w:t>к</w:t>
      </w:r>
      <w:r w:rsidRPr="00B20ECD">
        <w:rPr>
          <w:sz w:val="28"/>
          <w:szCs w:val="28"/>
        </w:rPr>
        <w:t>иб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рн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т</w:t>
      </w:r>
      <w:r w:rsidRPr="00B20ECD">
        <w:rPr>
          <w:spacing w:val="1"/>
          <w:sz w:val="28"/>
          <w:szCs w:val="28"/>
        </w:rPr>
        <w:t>и</w:t>
      </w:r>
      <w:r w:rsidRPr="00B20ECD">
        <w:rPr>
          <w:spacing w:val="-1"/>
          <w:sz w:val="28"/>
          <w:szCs w:val="28"/>
        </w:rPr>
        <w:t>чес</w:t>
      </w:r>
      <w:r w:rsidRPr="00B20ECD">
        <w:rPr>
          <w:sz w:val="28"/>
          <w:szCs w:val="28"/>
        </w:rPr>
        <w:t>ких</w:t>
      </w:r>
      <w:r w:rsidRPr="00B20ECD">
        <w:rPr>
          <w:spacing w:val="-8"/>
          <w:sz w:val="28"/>
          <w:szCs w:val="28"/>
        </w:rPr>
        <w:t xml:space="preserve"> </w:t>
      </w:r>
      <w:r w:rsidRPr="00B20ECD">
        <w:rPr>
          <w:spacing w:val="-1"/>
          <w:sz w:val="28"/>
          <w:szCs w:val="28"/>
        </w:rPr>
        <w:t>с</w:t>
      </w:r>
      <w:r w:rsidRPr="00B20ECD">
        <w:rPr>
          <w:sz w:val="28"/>
          <w:szCs w:val="28"/>
        </w:rPr>
        <w:t>и</w:t>
      </w:r>
      <w:r w:rsidRPr="00B20ECD">
        <w:rPr>
          <w:spacing w:val="-1"/>
          <w:sz w:val="28"/>
          <w:szCs w:val="28"/>
        </w:rPr>
        <w:t>с</w:t>
      </w:r>
      <w:r w:rsidRPr="00B20ECD">
        <w:rPr>
          <w:sz w:val="28"/>
          <w:szCs w:val="28"/>
        </w:rPr>
        <w:t>тем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(</w:t>
      </w:r>
      <w:r w:rsidRPr="00B20ECD">
        <w:rPr>
          <w:spacing w:val="-2"/>
          <w:sz w:val="28"/>
          <w:szCs w:val="28"/>
        </w:rPr>
        <w:t>О</w:t>
      </w:r>
      <w:r w:rsidRPr="00B20ECD">
        <w:rPr>
          <w:sz w:val="28"/>
          <w:szCs w:val="28"/>
        </w:rPr>
        <w:t>) (протокол №</w:t>
      </w:r>
      <w:r w:rsidRPr="00B20ECD">
        <w:rPr>
          <w:spacing w:val="-1"/>
          <w:sz w:val="28"/>
          <w:szCs w:val="28"/>
        </w:rPr>
        <w:t xml:space="preserve"> </w:t>
      </w:r>
      <w:r w:rsidRPr="00B20ECD">
        <w:rPr>
          <w:sz w:val="28"/>
          <w:szCs w:val="28"/>
        </w:rPr>
        <w:t>5/7 от «3</w:t>
      </w:r>
      <w:r w:rsidRPr="00B20ECD">
        <w:rPr>
          <w:spacing w:val="-3"/>
          <w:sz w:val="28"/>
          <w:szCs w:val="28"/>
        </w:rPr>
        <w:t>0</w:t>
      </w:r>
      <w:r w:rsidRPr="00B20ECD">
        <w:rPr>
          <w:sz w:val="28"/>
          <w:szCs w:val="28"/>
        </w:rPr>
        <w:t>» июля  2021 г.)</w:t>
      </w:r>
    </w:p>
    <w:p w:rsidR="0084055E" w:rsidRPr="00B20ECD" w:rsidRDefault="0084055E" w:rsidP="0084055E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84055E" w:rsidRPr="00B20ECD" w:rsidRDefault="0084055E" w:rsidP="0084055E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84055E" w:rsidRPr="00B20ECD" w:rsidRDefault="0084055E" w:rsidP="0084055E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84055E" w:rsidRPr="00B20ECD" w:rsidRDefault="0084055E" w:rsidP="0084055E">
      <w:pPr>
        <w:rPr>
          <w:rStyle w:val="FontStyle140"/>
          <w:b w:val="0"/>
          <w:bCs w:val="0"/>
        </w:rPr>
      </w:pPr>
      <w:r w:rsidRPr="00B20ECD">
        <w:rPr>
          <w:rStyle w:val="FontStyle140"/>
          <w:b w:val="0"/>
          <w:bCs w:val="0"/>
        </w:rPr>
        <w:t>Руководитель образовательной программы</w:t>
      </w:r>
    </w:p>
    <w:p w:rsidR="0084055E" w:rsidRPr="00B20ECD" w:rsidRDefault="0084055E" w:rsidP="0084055E">
      <w:pPr>
        <w:rPr>
          <w:sz w:val="28"/>
          <w:szCs w:val="28"/>
        </w:rPr>
      </w:pPr>
      <w:r w:rsidRPr="00B20ECD">
        <w:rPr>
          <w:sz w:val="28"/>
          <w:szCs w:val="28"/>
        </w:rPr>
        <w:t xml:space="preserve">01.03.02 – «Прикладная математика и информатика» </w:t>
      </w:r>
    </w:p>
    <w:p w:rsidR="0084055E" w:rsidRPr="00B20ECD" w:rsidRDefault="0084055E" w:rsidP="0084055E">
      <w:pPr>
        <w:rPr>
          <w:rStyle w:val="FontStyle142"/>
          <w:sz w:val="28"/>
          <w:szCs w:val="28"/>
        </w:rPr>
      </w:pPr>
      <w:r w:rsidRPr="00B20ECD">
        <w:rPr>
          <w:color w:val="000000"/>
          <w:sz w:val="28"/>
          <w:szCs w:val="28"/>
        </w:rPr>
        <w:t xml:space="preserve">_________________ </w:t>
      </w:r>
      <w:r w:rsidRPr="00B20ECD">
        <w:rPr>
          <w:color w:val="000000"/>
          <w:sz w:val="28"/>
          <w:szCs w:val="28"/>
        </w:rPr>
        <w:tab/>
        <w:t xml:space="preserve">С.В. </w:t>
      </w:r>
      <w:r w:rsidRPr="00B20ECD">
        <w:rPr>
          <w:sz w:val="28"/>
          <w:szCs w:val="28"/>
        </w:rPr>
        <w:t>Ермаков</w:t>
      </w:r>
    </w:p>
    <w:p w:rsidR="0084055E" w:rsidRPr="00B20ECD" w:rsidRDefault="0084055E" w:rsidP="0084055E">
      <w:pPr>
        <w:spacing w:line="300" w:lineRule="auto"/>
        <w:rPr>
          <w:color w:val="000000"/>
          <w:sz w:val="28"/>
          <w:szCs w:val="28"/>
        </w:rPr>
      </w:pPr>
    </w:p>
    <w:p w:rsidR="0084055E" w:rsidRPr="00B20ECD" w:rsidRDefault="0084055E" w:rsidP="0084055E">
      <w:pPr>
        <w:spacing w:line="300" w:lineRule="auto"/>
        <w:rPr>
          <w:color w:val="000000"/>
          <w:sz w:val="28"/>
          <w:szCs w:val="28"/>
        </w:rPr>
      </w:pPr>
      <w:r w:rsidRPr="00B20ECD">
        <w:rPr>
          <w:color w:val="000000"/>
          <w:sz w:val="28"/>
          <w:szCs w:val="28"/>
        </w:rPr>
        <w:t>«____»____________2021  г.</w:t>
      </w:r>
    </w:p>
    <w:p w:rsidR="0084055E" w:rsidRPr="00B20ECD" w:rsidRDefault="0084055E" w:rsidP="0084055E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84055E" w:rsidRPr="00B20ECD" w:rsidRDefault="0084055E" w:rsidP="0084055E">
      <w:pPr>
        <w:kinsoku w:val="0"/>
        <w:overflowPunct w:val="0"/>
        <w:spacing w:before="7" w:line="110" w:lineRule="exact"/>
        <w:rPr>
          <w:sz w:val="28"/>
          <w:szCs w:val="28"/>
        </w:rPr>
      </w:pPr>
    </w:p>
    <w:p w:rsidR="0084055E" w:rsidRPr="00B20ECD" w:rsidRDefault="0084055E" w:rsidP="0084055E">
      <w:pPr>
        <w:kinsoku w:val="0"/>
        <w:overflowPunct w:val="0"/>
        <w:spacing w:line="200" w:lineRule="exact"/>
        <w:rPr>
          <w:sz w:val="28"/>
          <w:szCs w:val="28"/>
        </w:rPr>
      </w:pPr>
    </w:p>
    <w:p w:rsidR="0084055E" w:rsidRPr="00B20ECD" w:rsidRDefault="0084055E" w:rsidP="0084055E">
      <w:pPr>
        <w:kinsoku w:val="0"/>
        <w:overflowPunct w:val="0"/>
        <w:spacing w:line="200" w:lineRule="exact"/>
        <w:rPr>
          <w:sz w:val="28"/>
          <w:szCs w:val="28"/>
        </w:rPr>
      </w:pPr>
    </w:p>
    <w:p w:rsidR="0084055E" w:rsidRPr="00B20ECD" w:rsidRDefault="0084055E" w:rsidP="0084055E">
      <w:pPr>
        <w:kinsoku w:val="0"/>
        <w:overflowPunct w:val="0"/>
        <w:ind w:left="198"/>
        <w:rPr>
          <w:sz w:val="28"/>
          <w:szCs w:val="28"/>
        </w:rPr>
      </w:pPr>
    </w:p>
    <w:p w:rsidR="0084055E" w:rsidRPr="00B20ECD" w:rsidRDefault="0084055E" w:rsidP="0084055E">
      <w:pPr>
        <w:kinsoku w:val="0"/>
        <w:overflowPunct w:val="0"/>
        <w:ind w:left="198"/>
        <w:rPr>
          <w:sz w:val="28"/>
          <w:szCs w:val="28"/>
        </w:rPr>
        <w:sectPr w:rsidR="0084055E" w:rsidRPr="00B20ECD" w:rsidSect="0084055E">
          <w:pgSz w:w="11907" w:h="16840"/>
          <w:pgMar w:top="760" w:right="460" w:bottom="960" w:left="1220" w:header="720" w:footer="720" w:gutter="0"/>
          <w:cols w:space="720" w:equalWidth="0">
            <w:col w:w="10227"/>
          </w:cols>
          <w:noEndnote/>
        </w:sectPr>
      </w:pPr>
    </w:p>
    <w:p w:rsidR="001921AA" w:rsidRDefault="0084055E">
      <w:pPr>
        <w:pStyle w:val="Style24"/>
        <w:widowControl/>
        <w:spacing w:line="240" w:lineRule="auto"/>
        <w:ind w:firstLine="0"/>
        <w:jc w:val="both"/>
      </w:pPr>
      <w:r>
        <w:rPr>
          <w:rStyle w:val="FontStyle140"/>
        </w:rPr>
        <w:lastRenderedPageBreak/>
        <w:t>1</w:t>
      </w:r>
      <w:bookmarkEnd w:id="0"/>
      <w:r>
        <w:rPr>
          <w:rStyle w:val="FontStyle140"/>
        </w:rPr>
        <w:t xml:space="preserve">. Перечень планируемых результатов </w:t>
      </w:r>
      <w:proofErr w:type="gramStart"/>
      <w:r>
        <w:rPr>
          <w:rStyle w:val="FontStyle140"/>
        </w:rPr>
        <w:t>обучения по дисциплине</w:t>
      </w:r>
      <w:proofErr w:type="gramEnd"/>
      <w:r>
        <w:rPr>
          <w:rStyle w:val="FontStyle140"/>
        </w:rPr>
        <w:t>, соотнесенных с планируемыми результатами освоения образовательной программы</w:t>
      </w:r>
    </w:p>
    <w:p w:rsidR="001921AA" w:rsidRDefault="001921AA">
      <w:pPr>
        <w:pStyle w:val="Style24"/>
        <w:widowControl/>
        <w:spacing w:line="240" w:lineRule="auto"/>
        <w:ind w:firstLine="0"/>
        <w:jc w:val="both"/>
      </w:pPr>
    </w:p>
    <w:p w:rsidR="001921AA" w:rsidRDefault="0084055E">
      <w:pPr>
        <w:ind w:left="360" w:firstLine="567"/>
      </w:pPr>
      <w:r>
        <w:rPr>
          <w:sz w:val="28"/>
          <w:szCs w:val="28"/>
        </w:rPr>
        <w:t>Целью курса является  формирование необходимой математической базы по теории групп, колец и полей для изучения последующих дисциплин общепрофессионального и профессионального модулей.</w:t>
      </w:r>
    </w:p>
    <w:p w:rsidR="001921AA" w:rsidRDefault="001921AA">
      <w:pPr>
        <w:ind w:left="360" w:firstLine="567"/>
        <w:rPr>
          <w:sz w:val="28"/>
          <w:szCs w:val="28"/>
        </w:rPr>
      </w:pPr>
    </w:p>
    <w:p w:rsidR="001921AA" w:rsidRDefault="0084055E">
      <w:pPr>
        <w:ind w:left="360"/>
      </w:pPr>
      <w:r>
        <w:rPr>
          <w:sz w:val="28"/>
          <w:szCs w:val="28"/>
        </w:rPr>
        <w:t xml:space="preserve">Задачами изучения курса являются </w:t>
      </w:r>
    </w:p>
    <w:p w:rsidR="001921AA" w:rsidRDefault="0084055E">
      <w:pPr>
        <w:widowControl/>
        <w:ind w:left="360"/>
        <w:jc w:val="both"/>
      </w:pPr>
      <w:r>
        <w:rPr>
          <w:sz w:val="28"/>
          <w:szCs w:val="28"/>
        </w:rPr>
        <w:t xml:space="preserve">Обучение студентов методам и мышлению, характерным для указанных выше разделов высшей алгебры на основе изучения лекционного материала и его закрепления с помощью решения задач и упражнений. </w:t>
      </w:r>
    </w:p>
    <w:p w:rsidR="001921AA" w:rsidRDefault="001921AA">
      <w:pPr>
        <w:widowControl/>
        <w:ind w:left="360"/>
        <w:jc w:val="both"/>
        <w:rPr>
          <w:sz w:val="28"/>
          <w:szCs w:val="28"/>
        </w:rPr>
      </w:pPr>
    </w:p>
    <w:p w:rsidR="001921AA" w:rsidRDefault="0084055E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В результате освоения ООП </w:t>
      </w:r>
      <w:proofErr w:type="spellStart"/>
      <w:r>
        <w:rPr>
          <w:rStyle w:val="FontStyle142"/>
          <w:sz w:val="28"/>
          <w:szCs w:val="28"/>
        </w:rPr>
        <w:t>бакалавриата</w:t>
      </w:r>
      <w:proofErr w:type="spellEnd"/>
      <w:r>
        <w:rPr>
          <w:rStyle w:val="FontStyle130"/>
          <w:color w:val="0070C0"/>
          <w:sz w:val="28"/>
          <w:szCs w:val="28"/>
        </w:rPr>
        <w:t xml:space="preserve"> </w:t>
      </w:r>
      <w:r>
        <w:rPr>
          <w:rStyle w:val="FontStyle142"/>
          <w:sz w:val="28"/>
          <w:szCs w:val="28"/>
        </w:rPr>
        <w:t xml:space="preserve">обучающийся должен овладеть следующими результатами </w:t>
      </w:r>
      <w:proofErr w:type="gramStart"/>
      <w:r>
        <w:rPr>
          <w:rStyle w:val="FontStyle142"/>
          <w:sz w:val="28"/>
          <w:szCs w:val="28"/>
        </w:rPr>
        <w:t>обучения по дисциплине</w:t>
      </w:r>
      <w:proofErr w:type="gramEnd"/>
      <w:r>
        <w:rPr>
          <w:rStyle w:val="FontStyle142"/>
          <w:sz w:val="28"/>
          <w:szCs w:val="28"/>
        </w:rPr>
        <w:t>:</w:t>
      </w:r>
    </w:p>
    <w:p w:rsidR="0084055E" w:rsidRDefault="0084055E">
      <w:pPr>
        <w:pStyle w:val="Style24"/>
        <w:widowControl/>
        <w:spacing w:line="240" w:lineRule="auto"/>
        <w:ind w:firstLine="0"/>
        <w:jc w:val="both"/>
      </w:pPr>
    </w:p>
    <w:tbl>
      <w:tblPr>
        <w:tblW w:w="9826" w:type="dxa"/>
        <w:tblInd w:w="77" w:type="dxa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2001"/>
        <w:gridCol w:w="3404"/>
        <w:gridCol w:w="4421"/>
      </w:tblGrid>
      <w:tr w:rsidR="001921AA"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97"/>
              <w:widowControl/>
              <w:spacing w:line="240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Коды компетенций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97"/>
              <w:widowControl/>
              <w:spacing w:line="240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Результаты освоения ООП</w:t>
            </w:r>
          </w:p>
          <w:p w:rsidR="001921AA" w:rsidRDefault="0084055E">
            <w:pPr>
              <w:pStyle w:val="Style97"/>
              <w:widowControl/>
              <w:spacing w:line="240" w:lineRule="auto"/>
              <w:jc w:val="center"/>
            </w:pPr>
            <w:r>
              <w:rPr>
                <w:rStyle w:val="FontStyle138"/>
                <w:rFonts w:eastAsiaTheme="minorEastAsia"/>
                <w:b/>
                <w:sz w:val="28"/>
                <w:szCs w:val="28"/>
              </w:rPr>
              <w:t>Содержание компетенций</w:t>
            </w:r>
          </w:p>
        </w:tc>
        <w:tc>
          <w:tcPr>
            <w:tcW w:w="4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97"/>
              <w:widowControl/>
              <w:spacing w:line="240" w:lineRule="auto"/>
              <w:jc w:val="center"/>
            </w:pPr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1921AA"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 w:rsidP="0084055E">
            <w:pPr>
              <w:pStyle w:val="Style97"/>
              <w:widowControl/>
              <w:spacing w:line="240" w:lineRule="auto"/>
            </w:pPr>
            <w:r>
              <w:t>ОПК-3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 w:rsidP="0084055E">
            <w:pPr>
              <w:widowControl/>
            </w:pPr>
            <w:proofErr w:type="gramStart"/>
            <w:r w:rsidRPr="0084055E">
              <w:t>Способен</w:t>
            </w:r>
            <w:proofErr w:type="gramEnd"/>
            <w:r w:rsidRPr="0084055E">
              <w:t xml:space="preserve">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4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97"/>
              <w:widowControl/>
              <w:spacing w:line="240" w:lineRule="auto"/>
            </w:pP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Знать: методы алгебраической  реализации систем математического анализа, дискретной математики.</w:t>
            </w:r>
          </w:p>
          <w:p w:rsidR="001921AA" w:rsidRDefault="0084055E">
            <w:pPr>
              <w:pStyle w:val="Style97"/>
              <w:widowControl/>
              <w:spacing w:line="240" w:lineRule="auto"/>
            </w:pP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Уметь: описывать возникающие структуры на языке высшей алгебры.</w:t>
            </w:r>
          </w:p>
          <w:p w:rsidR="001921AA" w:rsidRDefault="0084055E">
            <w:pPr>
              <w:pStyle w:val="Style97"/>
              <w:widowControl/>
              <w:spacing w:line="240" w:lineRule="auto"/>
            </w:pP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Владеть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: 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методами решения основных видов задач.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</w:t>
            </w:r>
          </w:p>
        </w:tc>
      </w:tr>
      <w:tr w:rsidR="001921AA"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97"/>
              <w:widowControl/>
              <w:spacing w:line="240" w:lineRule="auto"/>
            </w:pPr>
            <w:r>
              <w:t>ПК-2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 w:rsidP="0084055E">
            <w:pPr>
              <w:widowControl/>
            </w:pPr>
            <w:r>
              <w:t xml:space="preserve">Способность понимать, применять и совершенствовать современный математический аппарат </w:t>
            </w:r>
          </w:p>
          <w:p w:rsidR="001921AA" w:rsidRDefault="001921AA">
            <w:pPr>
              <w:widowControl/>
              <w:ind w:firstLine="540"/>
            </w:pPr>
          </w:p>
        </w:tc>
        <w:tc>
          <w:tcPr>
            <w:tcW w:w="4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97"/>
              <w:widowControl/>
              <w:spacing w:line="240" w:lineRule="auto"/>
            </w:pP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Знать: алгебраические методы обработки результатов других разделов математики.</w:t>
            </w:r>
          </w:p>
          <w:p w:rsidR="001921AA" w:rsidRDefault="0084055E">
            <w:pPr>
              <w:pStyle w:val="Style97"/>
              <w:widowControl/>
              <w:spacing w:line="240" w:lineRule="auto"/>
            </w:pP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Уметь: выводить формулы и доказывать теоремы.</w:t>
            </w:r>
          </w:p>
          <w:p w:rsidR="001921AA" w:rsidRDefault="0084055E">
            <w:pPr>
              <w:pStyle w:val="Style97"/>
              <w:widowControl/>
              <w:spacing w:line="240" w:lineRule="auto"/>
            </w:pP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Владеть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: </w:t>
            </w: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методами решения основных видов задач.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 </w:t>
            </w:r>
          </w:p>
        </w:tc>
      </w:tr>
    </w:tbl>
    <w:p w:rsidR="001921AA" w:rsidRDefault="001921AA">
      <w:pPr>
        <w:pStyle w:val="Style103"/>
        <w:widowControl/>
        <w:spacing w:line="240" w:lineRule="auto"/>
        <w:ind w:left="1056"/>
      </w:pPr>
    </w:p>
    <w:p w:rsidR="001921AA" w:rsidRDefault="0084055E">
      <w:pPr>
        <w:pStyle w:val="Style24"/>
        <w:widowControl/>
        <w:spacing w:line="240" w:lineRule="auto"/>
        <w:ind w:firstLine="0"/>
        <w:jc w:val="both"/>
      </w:pPr>
      <w:bookmarkStart w:id="1" w:name="bookmark4"/>
      <w:r>
        <w:rPr>
          <w:rStyle w:val="FontStyle140"/>
        </w:rPr>
        <w:t>2</w:t>
      </w:r>
      <w:bookmarkEnd w:id="1"/>
      <w:r>
        <w:rPr>
          <w:rStyle w:val="FontStyle140"/>
        </w:rPr>
        <w:t xml:space="preserve">. Место дисциплины в структуре ООП </w:t>
      </w:r>
      <w:proofErr w:type="spellStart"/>
      <w:r>
        <w:rPr>
          <w:rStyle w:val="FontStyle142"/>
          <w:sz w:val="28"/>
          <w:szCs w:val="28"/>
        </w:rPr>
        <w:t>бакалавриата</w:t>
      </w:r>
      <w:proofErr w:type="spellEnd"/>
      <w:r>
        <w:rPr>
          <w:rStyle w:val="FontStyle130"/>
          <w:color w:val="0070C0"/>
          <w:sz w:val="28"/>
          <w:szCs w:val="28"/>
        </w:rPr>
        <w:t xml:space="preserve"> </w:t>
      </w:r>
    </w:p>
    <w:p w:rsidR="001921AA" w:rsidRDefault="001921AA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</w:pPr>
    </w:p>
    <w:p w:rsidR="001921AA" w:rsidRDefault="0084055E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</w:pPr>
      <w:r>
        <w:rPr>
          <w:rStyle w:val="FontStyle142"/>
          <w:sz w:val="28"/>
          <w:szCs w:val="28"/>
        </w:rPr>
        <w:t xml:space="preserve">Дисциплина реализуется в рамках профессионального модуля. </w:t>
      </w:r>
    </w:p>
    <w:p w:rsidR="001921AA" w:rsidRDefault="001921AA">
      <w:pPr>
        <w:pStyle w:val="Style22"/>
        <w:widowControl/>
        <w:tabs>
          <w:tab w:val="left" w:leader="dot" w:pos="4939"/>
        </w:tabs>
        <w:spacing w:line="240" w:lineRule="auto"/>
        <w:ind w:firstLine="0"/>
      </w:pPr>
    </w:p>
    <w:p w:rsidR="001921AA" w:rsidRDefault="0084055E">
      <w:pPr>
        <w:pStyle w:val="Style22"/>
        <w:widowControl/>
        <w:tabs>
          <w:tab w:val="left" w:leader="dot" w:pos="4939"/>
        </w:tabs>
        <w:spacing w:line="240" w:lineRule="auto"/>
        <w:ind w:firstLine="0"/>
      </w:pPr>
      <w:r>
        <w:rPr>
          <w:rStyle w:val="FontStyle142"/>
          <w:sz w:val="28"/>
          <w:szCs w:val="28"/>
        </w:rPr>
        <w:t>Для освоения дисциплины необходимы компетенции, сформированные в рамках изучения следующих дисциплин: математический анализ, дискретная математика, аналитическая геометрия, линейная алгебра.</w:t>
      </w:r>
    </w:p>
    <w:p w:rsidR="001921AA" w:rsidRDefault="001921AA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sz w:val="28"/>
          <w:szCs w:val="28"/>
        </w:rPr>
      </w:pPr>
    </w:p>
    <w:p w:rsidR="001921AA" w:rsidRDefault="0084055E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</w:pPr>
      <w:r>
        <w:rPr>
          <w:rStyle w:val="FontStyle142"/>
          <w:sz w:val="28"/>
          <w:szCs w:val="28"/>
        </w:rPr>
        <w:t xml:space="preserve">Дисциплина изучается на </w:t>
      </w:r>
      <w:r>
        <w:rPr>
          <w:rStyle w:val="FontStyle142"/>
          <w:color w:val="0070C0"/>
          <w:sz w:val="28"/>
          <w:szCs w:val="28"/>
        </w:rPr>
        <w:t>3</w:t>
      </w:r>
      <w:r>
        <w:rPr>
          <w:rStyle w:val="FontStyle142"/>
          <w:sz w:val="28"/>
          <w:szCs w:val="28"/>
        </w:rPr>
        <w:t xml:space="preserve"> курсе  в 5 и 6 семестрах.</w:t>
      </w:r>
    </w:p>
    <w:p w:rsidR="001921AA" w:rsidRDefault="001921AA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1921AA" w:rsidRDefault="0084055E">
      <w:pPr>
        <w:pStyle w:val="Style24"/>
        <w:widowControl/>
        <w:spacing w:line="240" w:lineRule="auto"/>
        <w:ind w:firstLine="0"/>
        <w:jc w:val="both"/>
      </w:pPr>
      <w:r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1921AA" w:rsidRDefault="001921AA">
      <w:pPr>
        <w:pStyle w:val="Style22"/>
        <w:widowControl/>
        <w:spacing w:line="240" w:lineRule="auto"/>
        <w:ind w:firstLine="0"/>
        <w:rPr>
          <w:sz w:val="28"/>
          <w:szCs w:val="28"/>
        </w:rPr>
      </w:pPr>
    </w:p>
    <w:p w:rsidR="001921AA" w:rsidRDefault="0084055E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</w:pPr>
      <w:r>
        <w:rPr>
          <w:rStyle w:val="FontStyle142"/>
          <w:sz w:val="28"/>
          <w:szCs w:val="28"/>
        </w:rPr>
        <w:t>Общая трудоемкость (объем) дисциплины составляет 7 зачетных единиц (</w:t>
      </w:r>
      <w:proofErr w:type="spellStart"/>
      <w:r>
        <w:rPr>
          <w:rStyle w:val="FontStyle142"/>
          <w:sz w:val="28"/>
          <w:szCs w:val="28"/>
        </w:rPr>
        <w:t>з.е</w:t>
      </w:r>
      <w:proofErr w:type="spellEnd"/>
      <w:r>
        <w:rPr>
          <w:rStyle w:val="FontStyle142"/>
          <w:sz w:val="28"/>
          <w:szCs w:val="28"/>
        </w:rPr>
        <w:t>.), 252 академических часа.</w:t>
      </w:r>
    </w:p>
    <w:p w:rsidR="001921AA" w:rsidRDefault="001921AA">
      <w:pPr>
        <w:pStyle w:val="Style5"/>
        <w:widowControl/>
        <w:ind w:left="427"/>
        <w:rPr>
          <w:sz w:val="28"/>
          <w:szCs w:val="28"/>
        </w:rPr>
      </w:pPr>
    </w:p>
    <w:p w:rsidR="001921AA" w:rsidRDefault="001921AA">
      <w:pPr>
        <w:pStyle w:val="Style5"/>
        <w:widowControl/>
        <w:ind w:left="427"/>
        <w:rPr>
          <w:sz w:val="28"/>
          <w:szCs w:val="28"/>
        </w:rPr>
      </w:pPr>
    </w:p>
    <w:p w:rsidR="001921AA" w:rsidRDefault="0084055E">
      <w:pPr>
        <w:pStyle w:val="Style5"/>
        <w:widowControl/>
      </w:pPr>
      <w:r>
        <w:rPr>
          <w:rStyle w:val="FontStyle141"/>
          <w:sz w:val="28"/>
          <w:szCs w:val="28"/>
        </w:rPr>
        <w:t>3.1. Объём дисциплины  по видам учебных занятий (в часах)</w:t>
      </w:r>
    </w:p>
    <w:tbl>
      <w:tblPr>
        <w:tblW w:w="10031" w:type="dxa"/>
        <w:tblInd w:w="-130" w:type="dxa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5747"/>
        <w:gridCol w:w="4284"/>
      </w:tblGrid>
      <w:tr w:rsidR="001921AA">
        <w:tc>
          <w:tcPr>
            <w:tcW w:w="5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  <w:jc w:val="center"/>
            </w:pPr>
            <w:r>
              <w:rPr>
                <w:rStyle w:val="FontStyle138"/>
                <w:i w:val="0"/>
                <w:color w:val="000000"/>
                <w:sz w:val="28"/>
                <w:szCs w:val="28"/>
              </w:rPr>
              <w:t>Объем дисциплины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Style w:val="FontStyle138"/>
                <w:i w:val="0"/>
                <w:color w:val="000000"/>
                <w:sz w:val="28"/>
                <w:szCs w:val="28"/>
              </w:rPr>
              <w:t>Всего часов</w:t>
            </w:r>
          </w:p>
        </w:tc>
      </w:tr>
      <w:tr w:rsidR="001921AA">
        <w:tc>
          <w:tcPr>
            <w:tcW w:w="57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1921AA">
            <w:pPr>
              <w:pStyle w:val="Style99"/>
              <w:widowControl/>
              <w:spacing w:line="240" w:lineRule="auto"/>
              <w:ind w:firstLine="0"/>
            </w:pP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Style w:val="FontStyle138"/>
                <w:i w:val="0"/>
                <w:color w:val="000000"/>
                <w:sz w:val="28"/>
                <w:szCs w:val="28"/>
              </w:rPr>
              <w:t>Очная форма обучения</w:t>
            </w:r>
          </w:p>
        </w:tc>
      </w:tr>
      <w:tr w:rsidR="001921AA"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  <w:jc w:val="center"/>
            </w:pPr>
            <w:r>
              <w:rPr>
                <w:rStyle w:val="FontStyle138"/>
                <w:i w:val="0"/>
                <w:color w:val="000000"/>
                <w:sz w:val="28"/>
                <w:szCs w:val="28"/>
              </w:rPr>
              <w:t>252</w:t>
            </w:r>
          </w:p>
        </w:tc>
      </w:tr>
      <w:tr w:rsidR="001921AA"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 xml:space="preserve">Контактная* работа </w:t>
            </w:r>
            <w:proofErr w:type="gramStart"/>
            <w:r>
              <w:rPr>
                <w:rStyle w:val="FontStyle142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FontStyle142"/>
                <w:color w:val="000000"/>
                <w:sz w:val="28"/>
                <w:szCs w:val="28"/>
              </w:rPr>
              <w:t xml:space="preserve"> с преподавателем </w:t>
            </w:r>
          </w:p>
          <w:p w:rsidR="001921AA" w:rsidRDefault="0084055E">
            <w:pPr>
              <w:pStyle w:val="Style99"/>
              <w:widowControl/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(по видам учебных занятий) (всего)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  <w:jc w:val="center"/>
            </w:pPr>
            <w:r>
              <w:rPr>
                <w:rStyle w:val="FontStyle138"/>
                <w:i w:val="0"/>
                <w:color w:val="000000"/>
                <w:sz w:val="28"/>
                <w:szCs w:val="28"/>
              </w:rPr>
              <w:t>64</w:t>
            </w:r>
          </w:p>
        </w:tc>
      </w:tr>
      <w:tr w:rsidR="001921AA"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color w:val="000000"/>
                <w:sz w:val="28"/>
                <w:szCs w:val="28"/>
              </w:rPr>
              <w:t>Аудиторная работа (всего**):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  <w:jc w:val="center"/>
            </w:pPr>
            <w:r>
              <w:rPr>
                <w:rStyle w:val="FontStyle138"/>
                <w:i w:val="0"/>
                <w:color w:val="000000"/>
                <w:sz w:val="28"/>
                <w:szCs w:val="28"/>
              </w:rPr>
              <w:t>64</w:t>
            </w:r>
          </w:p>
        </w:tc>
      </w:tr>
      <w:tr w:rsidR="001921AA"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  <w:jc w:val="right"/>
              <w:rPr>
                <w:color w:val="FF0000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  <w:jc w:val="center"/>
            </w:pPr>
            <w:r>
              <w:t>32</w:t>
            </w:r>
          </w:p>
        </w:tc>
      </w:tr>
      <w:tr w:rsidR="001921AA"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  <w:jc w:val="right"/>
              <w:rPr>
                <w:color w:val="FF0000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color w:val="000000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32</w:t>
            </w:r>
          </w:p>
        </w:tc>
      </w:tr>
      <w:tr w:rsidR="001921AA"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color w:val="000000"/>
                <w:sz w:val="28"/>
                <w:szCs w:val="28"/>
              </w:rPr>
              <w:t>Внеаудиторная работа (всего**):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  <w:jc w:val="center"/>
            </w:pPr>
            <w:r>
              <w:rPr>
                <w:rStyle w:val="FontStyle138"/>
                <w:i w:val="0"/>
                <w:color w:val="000000"/>
                <w:sz w:val="28"/>
                <w:szCs w:val="28"/>
              </w:rPr>
              <w:t>0</w:t>
            </w:r>
          </w:p>
        </w:tc>
      </w:tr>
      <w:tr w:rsidR="001921AA"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  <w:jc w:val="right"/>
            </w:pPr>
            <w:r>
              <w:rPr>
                <w:rStyle w:val="FontStyle142"/>
                <w:rFonts w:eastAsiaTheme="minorEastAsia"/>
                <w:color w:val="000000"/>
                <w:sz w:val="28"/>
                <w:szCs w:val="28"/>
              </w:rPr>
              <w:t xml:space="preserve">групповая, индивидуальная консультация 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1921AA">
            <w:pPr>
              <w:pStyle w:val="Style99"/>
              <w:widowControl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1921AA"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color w:val="000000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Style w:val="FontStyle142"/>
                <w:rFonts w:eastAsiaTheme="minorEastAsia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FontStyle142"/>
                <w:rFonts w:eastAsiaTheme="minorEastAsia"/>
                <w:color w:val="000000"/>
                <w:sz w:val="28"/>
                <w:szCs w:val="28"/>
              </w:rPr>
              <w:t>** (всего)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  <w:jc w:val="center"/>
            </w:pPr>
            <w:r>
              <w:rPr>
                <w:rStyle w:val="FontStyle138"/>
                <w:i w:val="0"/>
                <w:color w:val="000000"/>
                <w:sz w:val="28"/>
                <w:szCs w:val="28"/>
              </w:rPr>
              <w:t>152</w:t>
            </w:r>
          </w:p>
        </w:tc>
      </w:tr>
      <w:tr w:rsidR="001921AA">
        <w:tc>
          <w:tcPr>
            <w:tcW w:w="5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</w:pPr>
            <w:r>
              <w:rPr>
                <w:rStyle w:val="FontStyle142"/>
                <w:rFonts w:eastAsiaTheme="minorEastAsia"/>
                <w:color w:val="000000"/>
                <w:sz w:val="28"/>
                <w:szCs w:val="28"/>
              </w:rPr>
              <w:t xml:space="preserve">Вид промежуточной аттестации </w:t>
            </w:r>
            <w:proofErr w:type="gramStart"/>
            <w:r>
              <w:rPr>
                <w:rStyle w:val="FontStyle142"/>
                <w:rFonts w:eastAsiaTheme="minorEastAsia"/>
                <w:color w:val="000000"/>
                <w:sz w:val="28"/>
                <w:szCs w:val="28"/>
              </w:rPr>
              <w:t>обучающегося</w:t>
            </w:r>
            <w:proofErr w:type="gramEnd"/>
            <w:r>
              <w:rPr>
                <w:rStyle w:val="FontStyle142"/>
                <w:rFonts w:eastAsiaTheme="minorEastAsia"/>
                <w:color w:val="000000"/>
                <w:sz w:val="28"/>
                <w:szCs w:val="28"/>
              </w:rPr>
              <w:t xml:space="preserve">  зачет и экзамен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99"/>
              <w:widowControl/>
              <w:spacing w:line="240" w:lineRule="auto"/>
              <w:ind w:firstLine="0"/>
              <w:jc w:val="center"/>
            </w:pPr>
            <w:r>
              <w:rPr>
                <w:rStyle w:val="FontStyle138"/>
                <w:i w:val="0"/>
                <w:color w:val="000000"/>
                <w:sz w:val="28"/>
                <w:szCs w:val="28"/>
              </w:rPr>
              <w:t>36</w:t>
            </w:r>
          </w:p>
        </w:tc>
      </w:tr>
    </w:tbl>
    <w:p w:rsidR="001921AA" w:rsidRDefault="001921AA">
      <w:pPr>
        <w:pStyle w:val="Style99"/>
        <w:widowControl/>
        <w:spacing w:line="240" w:lineRule="auto"/>
        <w:ind w:firstLine="0"/>
      </w:pPr>
    </w:p>
    <w:p w:rsidR="001921AA" w:rsidRDefault="0084055E">
      <w:pPr>
        <w:pStyle w:val="Style95"/>
        <w:widowControl/>
        <w:spacing w:line="240" w:lineRule="auto"/>
        <w:ind w:firstLine="0"/>
        <w:jc w:val="both"/>
      </w:pPr>
      <w:r>
        <w:rPr>
          <w:rStyle w:val="FontStyle140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921AA" w:rsidRDefault="001921AA">
      <w:pPr>
        <w:pStyle w:val="Style95"/>
        <w:widowControl/>
        <w:spacing w:line="240" w:lineRule="auto"/>
        <w:ind w:firstLine="0"/>
        <w:jc w:val="both"/>
      </w:pPr>
    </w:p>
    <w:p w:rsidR="001921AA" w:rsidRDefault="001921AA">
      <w:pPr>
        <w:pStyle w:val="Style95"/>
        <w:widowControl/>
        <w:spacing w:line="240" w:lineRule="auto"/>
        <w:ind w:firstLine="0"/>
        <w:jc w:val="both"/>
      </w:pPr>
    </w:p>
    <w:p w:rsidR="001921AA" w:rsidRDefault="0084055E">
      <w:pPr>
        <w:pStyle w:val="Style60"/>
        <w:widowControl/>
        <w:spacing w:line="240" w:lineRule="auto"/>
        <w:ind w:left="567" w:hanging="567"/>
        <w:jc w:val="both"/>
        <w:rPr>
          <w:sz w:val="28"/>
          <w:szCs w:val="28"/>
        </w:rPr>
      </w:pPr>
      <w:r>
        <w:rPr>
          <w:rStyle w:val="FontStyle141"/>
          <w:sz w:val="28"/>
          <w:szCs w:val="28"/>
        </w:rPr>
        <w:t xml:space="preserve">4.1. Разделы дисциплины и трудоемкость по видам учебных занятий </w:t>
      </w:r>
    </w:p>
    <w:p w:rsidR="001921AA" w:rsidRDefault="0084055E">
      <w:pPr>
        <w:pStyle w:val="Style60"/>
        <w:widowControl/>
        <w:spacing w:line="240" w:lineRule="auto"/>
        <w:ind w:left="567" w:hanging="567"/>
        <w:jc w:val="both"/>
        <w:rPr>
          <w:sz w:val="28"/>
          <w:szCs w:val="28"/>
        </w:rPr>
      </w:pPr>
      <w:r>
        <w:rPr>
          <w:rStyle w:val="FontStyle141"/>
          <w:sz w:val="28"/>
          <w:szCs w:val="28"/>
        </w:rPr>
        <w:t>(в академических часах)</w:t>
      </w:r>
    </w:p>
    <w:p w:rsidR="001921AA" w:rsidRDefault="0084055E">
      <w:pPr>
        <w:pStyle w:val="Style5"/>
        <w:widowControl/>
        <w:jc w:val="center"/>
      </w:pPr>
      <w:r>
        <w:rPr>
          <w:rStyle w:val="FontStyle141"/>
          <w:sz w:val="28"/>
          <w:szCs w:val="28"/>
        </w:rPr>
        <w:t>Для очной формы обучения</w:t>
      </w:r>
    </w:p>
    <w:tbl>
      <w:tblPr>
        <w:tblW w:w="9708" w:type="dxa"/>
        <w:tblInd w:w="-75" w:type="dxa"/>
        <w:tblCellMar>
          <w:left w:w="7" w:type="dxa"/>
          <w:right w:w="31" w:type="dxa"/>
        </w:tblCellMar>
        <w:tblLook w:val="04A0" w:firstRow="1" w:lastRow="0" w:firstColumn="1" w:lastColumn="0" w:noHBand="0" w:noVBand="1"/>
      </w:tblPr>
      <w:tblGrid>
        <w:gridCol w:w="599"/>
        <w:gridCol w:w="2556"/>
        <w:gridCol w:w="1268"/>
        <w:gridCol w:w="837"/>
        <w:gridCol w:w="1128"/>
        <w:gridCol w:w="858"/>
        <w:gridCol w:w="8"/>
        <w:gridCol w:w="828"/>
        <w:gridCol w:w="12"/>
        <w:gridCol w:w="20"/>
        <w:gridCol w:w="1594"/>
      </w:tblGrid>
      <w:tr w:rsidR="001921AA">
        <w:tc>
          <w:tcPr>
            <w:tcW w:w="59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101"/>
              <w:widowControl/>
              <w:spacing w:line="240" w:lineRule="auto"/>
              <w:ind w:firstLine="34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FontStyle134"/>
                <w:rFonts w:eastAsiaTheme="minorEastAsia"/>
                <w:sz w:val="28"/>
                <w:szCs w:val="28"/>
              </w:rPr>
              <w:t>п</w:t>
            </w:r>
            <w:proofErr w:type="gramEnd"/>
            <w:r>
              <w:rPr>
                <w:rStyle w:val="FontStyle134"/>
                <w:rFonts w:eastAsiaTheme="minorEastAsia"/>
                <w:sz w:val="28"/>
                <w:szCs w:val="28"/>
              </w:rPr>
              <w:t>/п</w:t>
            </w:r>
          </w:p>
          <w:p w:rsidR="001921AA" w:rsidRDefault="001921AA">
            <w:pPr>
              <w:jc w:val="center"/>
            </w:pPr>
          </w:p>
        </w:tc>
        <w:tc>
          <w:tcPr>
            <w:tcW w:w="25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/темы дисциплины </w:t>
            </w:r>
          </w:p>
        </w:tc>
        <w:tc>
          <w:tcPr>
            <w:tcW w:w="12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41"/>
              <w:widowControl/>
              <w:spacing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 xml:space="preserve">Общая </w:t>
            </w:r>
            <w:proofErr w:type="spellStart"/>
            <w:r>
              <w:rPr>
                <w:rStyle w:val="FontStyle123"/>
                <w:rFonts w:eastAsiaTheme="minorEastAsia"/>
                <w:sz w:val="28"/>
                <w:szCs w:val="28"/>
              </w:rPr>
              <w:t>трудоё</w:t>
            </w:r>
            <w:proofErr w:type="gramStart"/>
            <w:r>
              <w:rPr>
                <w:rStyle w:val="FontStyle123"/>
                <w:rFonts w:eastAsiaTheme="minorEastAsia"/>
                <w:sz w:val="28"/>
                <w:szCs w:val="28"/>
              </w:rPr>
              <w:t>м</w:t>
            </w:r>
            <w:proofErr w:type="spellEnd"/>
            <w:r>
              <w:rPr>
                <w:rStyle w:val="FontStyle123"/>
                <w:rFonts w:eastAsiaTheme="minorEastAsia"/>
                <w:sz w:val="28"/>
                <w:szCs w:val="28"/>
              </w:rPr>
              <w:t>-</w:t>
            </w:r>
            <w:proofErr w:type="gramEnd"/>
            <w:r>
              <w:rPr>
                <w:rStyle w:val="FontStyle123"/>
                <w:rFonts w:eastAsiaTheme="minorEastAsia"/>
                <w:sz w:val="28"/>
                <w:szCs w:val="28"/>
              </w:rPr>
              <w:t xml:space="preserve"> кость всего</w:t>
            </w:r>
          </w:p>
          <w:p w:rsidR="001921AA" w:rsidRDefault="0084055E">
            <w:pPr>
              <w:pStyle w:val="Style41"/>
              <w:widowControl/>
              <w:spacing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22"/>
                <w:rFonts w:eastAsiaTheme="minorEastAsia"/>
                <w:sz w:val="28"/>
                <w:szCs w:val="28"/>
              </w:rPr>
              <w:t>(в часах)</w:t>
            </w:r>
          </w:p>
          <w:p w:rsidR="001921AA" w:rsidRDefault="001921AA">
            <w:pPr>
              <w:widowControl/>
              <w:jc w:val="center"/>
            </w:pPr>
          </w:p>
          <w:p w:rsidR="001921AA" w:rsidRDefault="001921AA">
            <w:pPr>
              <w:jc w:val="center"/>
            </w:pPr>
          </w:p>
        </w:tc>
        <w:tc>
          <w:tcPr>
            <w:tcW w:w="369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101"/>
              <w:widowControl/>
              <w:spacing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Виды учебных занятий, включая самостоятельную работу обучающихся и трудоемкость</w:t>
            </w:r>
          </w:p>
          <w:p w:rsidR="001921AA" w:rsidRDefault="0084055E">
            <w:pPr>
              <w:pStyle w:val="Style101"/>
              <w:widowControl/>
              <w:spacing w:line="240" w:lineRule="auto"/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i/>
                <w:sz w:val="28"/>
                <w:szCs w:val="28"/>
              </w:rPr>
              <w:t>(в часах)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101"/>
              <w:widowControl/>
              <w:spacing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Формы текущего контроля </w:t>
            </w:r>
            <w:proofErr w:type="spellStart"/>
            <w:proofErr w:type="gramStart"/>
            <w:r>
              <w:rPr>
                <w:rStyle w:val="FontStyle134"/>
                <w:rFonts w:eastAsiaTheme="minorEastAsia"/>
                <w:sz w:val="28"/>
                <w:szCs w:val="28"/>
              </w:rPr>
              <w:t>успевае</w:t>
            </w:r>
            <w:proofErr w:type="spellEnd"/>
            <w:r>
              <w:rPr>
                <w:rStyle w:val="FontStyle134"/>
                <w:rFonts w:eastAsiaTheme="minorEastAsia"/>
                <w:sz w:val="28"/>
                <w:szCs w:val="28"/>
              </w:rPr>
              <w:t>-мости</w:t>
            </w:r>
            <w:proofErr w:type="gramEnd"/>
          </w:p>
          <w:p w:rsidR="001921AA" w:rsidRDefault="001921AA">
            <w:pPr>
              <w:pStyle w:val="Style40"/>
              <w:spacing w:line="240" w:lineRule="auto"/>
              <w:jc w:val="center"/>
            </w:pPr>
          </w:p>
        </w:tc>
      </w:tr>
      <w:tr w:rsidR="001921AA">
        <w:trPr>
          <w:trHeight w:val="616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921AA" w:rsidRDefault="001921AA"/>
        </w:tc>
        <w:tc>
          <w:tcPr>
            <w:tcW w:w="25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921AA" w:rsidRDefault="001921AA"/>
        </w:tc>
        <w:tc>
          <w:tcPr>
            <w:tcW w:w="12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1921AA">
            <w:pPr>
              <w:widowControl/>
              <w:jc w:val="center"/>
            </w:pPr>
          </w:p>
        </w:tc>
        <w:tc>
          <w:tcPr>
            <w:tcW w:w="283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41"/>
              <w:widowControl/>
              <w:spacing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Аудиторные учебные занятия</w:t>
            </w:r>
          </w:p>
        </w:tc>
        <w:tc>
          <w:tcPr>
            <w:tcW w:w="84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1921AA">
            <w:pPr>
              <w:pStyle w:val="Style41"/>
              <w:widowControl/>
              <w:spacing w:line="240" w:lineRule="auto"/>
              <w:jc w:val="center"/>
            </w:pPr>
          </w:p>
          <w:p w:rsidR="001921AA" w:rsidRDefault="001921AA">
            <w:pPr>
              <w:pStyle w:val="Style41"/>
              <w:widowControl/>
              <w:spacing w:line="240" w:lineRule="auto"/>
              <w:jc w:val="center"/>
            </w:pPr>
          </w:p>
          <w:p w:rsidR="001921AA" w:rsidRDefault="0084055E">
            <w:pPr>
              <w:pStyle w:val="Style41"/>
              <w:widowControl/>
              <w:spacing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СРО</w:t>
            </w:r>
          </w:p>
        </w:tc>
        <w:tc>
          <w:tcPr>
            <w:tcW w:w="1614" w:type="dxa"/>
            <w:gridSpan w:val="2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1921AA">
            <w:pPr>
              <w:pStyle w:val="Style40"/>
              <w:spacing w:line="240" w:lineRule="auto"/>
              <w:jc w:val="center"/>
            </w:pPr>
          </w:p>
        </w:tc>
      </w:tr>
      <w:tr w:rsidR="001921AA">
        <w:tc>
          <w:tcPr>
            <w:tcW w:w="5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921AA" w:rsidRDefault="001921AA">
            <w:pPr>
              <w:widowControl/>
            </w:pPr>
          </w:p>
        </w:tc>
        <w:tc>
          <w:tcPr>
            <w:tcW w:w="25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921AA" w:rsidRDefault="001921AA">
            <w:pPr>
              <w:widowControl/>
            </w:pPr>
          </w:p>
        </w:tc>
        <w:tc>
          <w:tcPr>
            <w:tcW w:w="1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1921AA">
            <w:pPr>
              <w:pStyle w:val="Style101"/>
              <w:widowControl/>
              <w:spacing w:line="240" w:lineRule="auto"/>
              <w:jc w:val="center"/>
            </w:pP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40"/>
              <w:widowControl/>
              <w:spacing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25"/>
                <w:rFonts w:eastAsiaTheme="minorEastAsia"/>
                <w:sz w:val="28"/>
                <w:szCs w:val="28"/>
              </w:rPr>
              <w:t>Лек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40"/>
              <w:widowControl/>
              <w:spacing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25"/>
                <w:rFonts w:eastAsiaTheme="minorEastAsia"/>
                <w:sz w:val="28"/>
                <w:szCs w:val="28"/>
              </w:rPr>
              <w:t>Сем/</w:t>
            </w:r>
            <w:proofErr w:type="spellStart"/>
            <w:proofErr w:type="gramStart"/>
            <w:r>
              <w:rPr>
                <w:rStyle w:val="FontStyle125"/>
                <w:rFonts w:eastAsiaTheme="minorEastAsia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40"/>
              <w:widowControl/>
              <w:spacing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FontStyle125"/>
                <w:rFonts w:eastAsiaTheme="minorEastAsia"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8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1921AA">
            <w:pPr>
              <w:pStyle w:val="Style40"/>
              <w:widowControl/>
              <w:spacing w:line="240" w:lineRule="auto"/>
              <w:jc w:val="center"/>
            </w:pPr>
          </w:p>
        </w:tc>
        <w:tc>
          <w:tcPr>
            <w:tcW w:w="16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1921AA">
            <w:pPr>
              <w:pStyle w:val="Style40"/>
              <w:widowControl/>
              <w:spacing w:line="240" w:lineRule="auto"/>
              <w:jc w:val="center"/>
            </w:pPr>
          </w:p>
        </w:tc>
      </w:tr>
      <w:tr w:rsidR="001921AA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21AA" w:rsidRDefault="0084055E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21AA" w:rsidRDefault="0084055E">
            <w:pPr>
              <w:widowControl/>
              <w:jc w:val="both"/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Мощность множеств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28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21AA" w:rsidRDefault="001921AA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6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Проверка на семинаре</w:t>
            </w:r>
          </w:p>
        </w:tc>
      </w:tr>
      <w:tr w:rsidR="001921AA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21AA" w:rsidRDefault="0084055E">
            <w:pPr>
              <w:pStyle w:val="Style20"/>
              <w:widowControl/>
              <w:spacing w:line="24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21AA" w:rsidRDefault="0084055E">
            <w:pPr>
              <w:widowControl/>
              <w:ind w:firstLine="15"/>
              <w:jc w:val="both"/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Теория групп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70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21AA" w:rsidRDefault="001921AA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56</w:t>
            </w:r>
          </w:p>
        </w:tc>
        <w:tc>
          <w:tcPr>
            <w:tcW w:w="16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Проверка на семинаре</w:t>
            </w:r>
          </w:p>
        </w:tc>
      </w:tr>
      <w:tr w:rsidR="001921AA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20"/>
              <w:widowControl/>
              <w:spacing w:line="240" w:lineRule="auto"/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widowControl/>
              <w:jc w:val="both"/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Теория колец 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70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1921AA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56</w:t>
            </w:r>
          </w:p>
        </w:tc>
        <w:tc>
          <w:tcPr>
            <w:tcW w:w="16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Проверка на семинаре</w:t>
            </w:r>
          </w:p>
        </w:tc>
      </w:tr>
      <w:tr w:rsidR="001921AA"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20"/>
              <w:widowControl/>
              <w:spacing w:line="240" w:lineRule="auto"/>
            </w:pPr>
            <w:r>
              <w:lastRenderedPageBreak/>
              <w:t>4.</w:t>
            </w:r>
          </w:p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widowControl/>
              <w:jc w:val="both"/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Расширения полей</w:t>
            </w:r>
            <w:r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28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1921AA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6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Проверка на семинаре</w:t>
            </w:r>
          </w:p>
        </w:tc>
      </w:tr>
    </w:tbl>
    <w:p w:rsidR="001921AA" w:rsidRDefault="001921AA">
      <w:pPr>
        <w:pStyle w:val="Style5"/>
        <w:widowControl/>
        <w:jc w:val="both"/>
        <w:rPr>
          <w:i/>
          <w:sz w:val="28"/>
          <w:szCs w:val="28"/>
        </w:rPr>
      </w:pPr>
    </w:p>
    <w:p w:rsidR="001921AA" w:rsidRDefault="001921AA">
      <w:pPr>
        <w:pStyle w:val="Style5"/>
        <w:widowControl/>
        <w:jc w:val="both"/>
        <w:rPr>
          <w:i/>
          <w:sz w:val="28"/>
          <w:szCs w:val="28"/>
        </w:rPr>
      </w:pPr>
    </w:p>
    <w:p w:rsidR="001921AA" w:rsidRDefault="0084055E">
      <w:pPr>
        <w:pStyle w:val="Style60"/>
        <w:widowControl/>
        <w:spacing w:line="240" w:lineRule="auto"/>
        <w:ind w:firstLine="0"/>
        <w:rPr>
          <w:sz w:val="28"/>
          <w:szCs w:val="28"/>
        </w:rPr>
      </w:pPr>
      <w:bookmarkStart w:id="2" w:name="bookmark6"/>
      <w:r>
        <w:rPr>
          <w:rStyle w:val="FontStyle141"/>
          <w:sz w:val="28"/>
          <w:szCs w:val="28"/>
        </w:rPr>
        <w:t>4</w:t>
      </w:r>
      <w:bookmarkEnd w:id="2"/>
      <w:r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 w:rsidR="001921AA" w:rsidRDefault="001921AA">
      <w:pPr>
        <w:pStyle w:val="Style63"/>
        <w:widowControl/>
        <w:jc w:val="both"/>
      </w:pPr>
    </w:p>
    <w:p w:rsidR="001921AA" w:rsidRDefault="0084055E">
      <w:pPr>
        <w:pStyle w:val="Style97"/>
        <w:widowControl/>
        <w:spacing w:line="240" w:lineRule="auto"/>
        <w:jc w:val="both"/>
      </w:pPr>
      <w:r>
        <w:rPr>
          <w:rStyle w:val="FontStyle130"/>
          <w:rFonts w:eastAsiaTheme="minorEastAsia"/>
          <w:sz w:val="28"/>
          <w:szCs w:val="28"/>
        </w:rPr>
        <w:t>Лекционный курс</w:t>
      </w:r>
    </w:p>
    <w:tbl>
      <w:tblPr>
        <w:tblW w:w="9781" w:type="dxa"/>
        <w:tblInd w:w="-153" w:type="dxa"/>
        <w:tblCellMar>
          <w:left w:w="7" w:type="dxa"/>
          <w:right w:w="31" w:type="dxa"/>
        </w:tblCellMar>
        <w:tblLook w:val="04A0" w:firstRow="1" w:lastRow="0" w:firstColumn="1" w:lastColumn="0" w:noHBand="0" w:noVBand="1"/>
      </w:tblPr>
      <w:tblGrid>
        <w:gridCol w:w="667"/>
        <w:gridCol w:w="2696"/>
        <w:gridCol w:w="6418"/>
      </w:tblGrid>
      <w:tr w:rsidR="001921AA">
        <w:tc>
          <w:tcPr>
            <w:tcW w:w="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921AA" w:rsidRDefault="0084055E">
            <w:pPr>
              <w:pStyle w:val="Style88"/>
              <w:widowControl/>
              <w:spacing w:line="240" w:lineRule="auto"/>
              <w:jc w:val="left"/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921AA" w:rsidRDefault="0084055E">
            <w:pPr>
              <w:pStyle w:val="Style88"/>
              <w:widowControl/>
              <w:spacing w:line="240" w:lineRule="auto"/>
              <w:jc w:val="center"/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88"/>
              <w:widowControl/>
              <w:spacing w:line="240" w:lineRule="auto"/>
              <w:ind w:left="101"/>
              <w:jc w:val="center"/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1921AA" w:rsidRDefault="001921AA">
            <w:pPr>
              <w:pStyle w:val="Style88"/>
              <w:widowControl/>
              <w:spacing w:line="240" w:lineRule="auto"/>
              <w:ind w:left="101"/>
              <w:jc w:val="center"/>
            </w:pPr>
          </w:p>
          <w:p w:rsidR="001921AA" w:rsidRDefault="001921AA">
            <w:pPr>
              <w:pStyle w:val="Style88"/>
              <w:widowControl/>
              <w:spacing w:line="240" w:lineRule="auto"/>
              <w:ind w:left="101"/>
              <w:jc w:val="center"/>
            </w:pPr>
          </w:p>
        </w:tc>
      </w:tr>
      <w:tr w:rsidR="001921AA">
        <w:tc>
          <w:tcPr>
            <w:tcW w:w="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8"/>
              <w:widowControl/>
              <w:spacing w:line="240" w:lineRule="auto"/>
              <w:jc w:val="left"/>
            </w:pPr>
            <w:r>
              <w:t>1.</w:t>
            </w:r>
          </w:p>
        </w:tc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widowControl/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Мощность множеств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jc w:val="both"/>
            </w:pPr>
            <w:r>
              <w:t>Эквивалентность множеств, мощность множества. Счетные множества, их свойства. Теорема Кантора - Бернштейна.</w:t>
            </w:r>
          </w:p>
          <w:p w:rsidR="001921AA" w:rsidRDefault="0084055E">
            <w:pPr>
              <w:jc w:val="both"/>
            </w:pPr>
            <w:r>
              <w:t xml:space="preserve">Континуальные множества, теорема о несчетности континуума. Теорема о несчетности квадрата. Сравнение мощностей. Доказать, что |M|&lt;|P(M)|. Теорема о мощности P(N). Упорядоченные множества, порядковые типы, их сумма. Вполне упорядоченные множества, </w:t>
            </w:r>
            <w:proofErr w:type="spellStart"/>
            <w:r>
              <w:t>ординалы</w:t>
            </w:r>
            <w:proofErr w:type="spellEnd"/>
            <w:r>
              <w:t xml:space="preserve">. </w:t>
            </w:r>
            <w:proofErr w:type="spellStart"/>
            <w:r>
              <w:t>Те</w:t>
            </w:r>
            <w:proofErr w:type="gramStart"/>
            <w:r>
              <w:t>o</w:t>
            </w:r>
            <w:proofErr w:type="gramEnd"/>
            <w:r>
              <w:t>рема</w:t>
            </w:r>
            <w:proofErr w:type="spellEnd"/>
            <w:r>
              <w:t xml:space="preserve"> о трансфинитной индукции. Свойства вполне упорядоченных множеств, сравнение </w:t>
            </w:r>
            <w:proofErr w:type="spellStart"/>
            <w:r>
              <w:t>ординалов</w:t>
            </w:r>
            <w:proofErr w:type="spellEnd"/>
            <w:r>
              <w:t>.</w:t>
            </w:r>
          </w:p>
        </w:tc>
      </w:tr>
      <w:tr w:rsidR="001921AA">
        <w:tc>
          <w:tcPr>
            <w:tcW w:w="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8"/>
              <w:widowControl/>
              <w:spacing w:line="240" w:lineRule="auto"/>
              <w:jc w:val="left"/>
            </w:pPr>
            <w:r>
              <w:t>2.</w:t>
            </w:r>
          </w:p>
        </w:tc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widowControl/>
              <w:ind w:firstLine="15"/>
              <w:jc w:val="both"/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Теория групп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widowControl/>
              <w:ind w:firstLine="15"/>
              <w:jc w:val="both"/>
            </w:pPr>
            <w:r>
              <w:t xml:space="preserve">Определение полугруппы, моноида  и группы. Абелева группа. Свойства единичного и обратного элемента. Примеры групп. Группа подстановок. Подгруппы. Конечно-порожденные и циклические группы. Смежные классы, их свойства. Теорема Лагранжа. Теорема о нециклической абелевой группе конечного порядка.                                               </w:t>
            </w:r>
          </w:p>
          <w:p w:rsidR="001921AA" w:rsidRDefault="0084055E">
            <w:pPr>
              <w:widowControl/>
              <w:ind w:firstLine="15"/>
              <w:jc w:val="both"/>
            </w:pPr>
            <w:r>
              <w:t xml:space="preserve">Нормальные подгруппы, их свойства. Факторгруппа, теорема о его порядке. </w:t>
            </w:r>
            <w:proofErr w:type="spellStart"/>
            <w:r>
              <w:t>Z_n</w:t>
            </w:r>
            <w:proofErr w:type="spellEnd"/>
            <w:r>
              <w:t>. Прямое произведение групп. Гомоморфизмы групп. Ядро гомоморфизма и его свойства. Теорема о гомоморфизме.</w:t>
            </w:r>
          </w:p>
        </w:tc>
      </w:tr>
      <w:tr w:rsidR="001921AA">
        <w:tc>
          <w:tcPr>
            <w:tcW w:w="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8"/>
              <w:widowControl/>
              <w:spacing w:line="240" w:lineRule="auto"/>
              <w:jc w:val="left"/>
            </w:pPr>
            <w:r>
              <w:t>3.</w:t>
            </w:r>
          </w:p>
        </w:tc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widowControl/>
              <w:jc w:val="both"/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Теория колец  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widowControl/>
              <w:jc w:val="both"/>
            </w:pPr>
            <w:r>
              <w:t>Определение кольца и поля. Делители нуля. Обратимые элементы. Кольцо многочленов, его целостность. Деление многочленов, теорема Безу. Кратные корни многочлена. Неприводимые многочлены. Идеалы, главные идеалы. Определение кольца главных идеалов, примеры. Факторкольцо. Кольцо вычетов $</w:t>
            </w:r>
            <w:proofErr w:type="spellStart"/>
            <w:r>
              <w:t>Z_n</w:t>
            </w:r>
            <w:proofErr w:type="spellEnd"/>
            <w:r>
              <w:t xml:space="preserve">$. Факторкольцо P[x]/(f(x)). Разложение на множители в кольце главных идеалов. Максимальные идеалы и их свойства. Гомоморфизмы и изоморфизмы колец. Ядро гомоморфизма. </w:t>
            </w:r>
          </w:p>
          <w:p w:rsidR="001921AA" w:rsidRDefault="0084055E">
            <w:pPr>
              <w:widowControl/>
              <w:jc w:val="both"/>
            </w:pPr>
            <w:r>
              <w:t xml:space="preserve">Образ гомоморфизма. Теорема о гомоморфизме для колец. </w:t>
            </w:r>
          </w:p>
        </w:tc>
      </w:tr>
      <w:tr w:rsidR="001921AA">
        <w:tc>
          <w:tcPr>
            <w:tcW w:w="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8"/>
              <w:widowControl/>
              <w:spacing w:line="240" w:lineRule="auto"/>
              <w:jc w:val="left"/>
            </w:pPr>
            <w:r>
              <w:t>4.</w:t>
            </w:r>
          </w:p>
        </w:tc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widowControl/>
              <w:jc w:val="both"/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Расширения полей</w:t>
            </w:r>
            <w:r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widowControl/>
              <w:jc w:val="both"/>
            </w:pPr>
            <w:r>
              <w:t>Расширения полей. Теорема о количестве элементов конечного поля. Построение конечных полей.</w:t>
            </w:r>
          </w:p>
        </w:tc>
      </w:tr>
    </w:tbl>
    <w:p w:rsidR="001921AA" w:rsidRDefault="001921AA"/>
    <w:p w:rsidR="001921AA" w:rsidRDefault="0084055E">
      <w:r>
        <w:rPr>
          <w:rStyle w:val="FontStyle130"/>
          <w:rFonts w:eastAsiaTheme="minorEastAsia"/>
          <w:sz w:val="28"/>
          <w:szCs w:val="28"/>
        </w:rPr>
        <w:t>Практические/семинарские занятия</w:t>
      </w:r>
    </w:p>
    <w:p w:rsidR="001921AA" w:rsidRDefault="001921AA">
      <w:pPr>
        <w:rPr>
          <w:rFonts w:eastAsiaTheme="minorEastAsia"/>
          <w:sz w:val="28"/>
          <w:szCs w:val="28"/>
        </w:rPr>
      </w:pPr>
    </w:p>
    <w:p w:rsidR="001921AA" w:rsidRDefault="001921AA">
      <w:pPr>
        <w:rPr>
          <w:rFonts w:eastAsiaTheme="minorEastAsia"/>
          <w:sz w:val="28"/>
          <w:szCs w:val="28"/>
        </w:rPr>
      </w:pPr>
    </w:p>
    <w:tbl>
      <w:tblPr>
        <w:tblW w:w="9781" w:type="dxa"/>
        <w:tblInd w:w="-153" w:type="dxa"/>
        <w:tblCellMar>
          <w:left w:w="7" w:type="dxa"/>
          <w:right w:w="31" w:type="dxa"/>
        </w:tblCellMar>
        <w:tblLook w:val="04A0" w:firstRow="1" w:lastRow="0" w:firstColumn="1" w:lastColumn="0" w:noHBand="0" w:noVBand="1"/>
      </w:tblPr>
      <w:tblGrid>
        <w:gridCol w:w="667"/>
        <w:gridCol w:w="2696"/>
        <w:gridCol w:w="6418"/>
      </w:tblGrid>
      <w:tr w:rsidR="001921AA">
        <w:tc>
          <w:tcPr>
            <w:tcW w:w="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921AA" w:rsidRDefault="0084055E">
            <w:pPr>
              <w:pStyle w:val="Style88"/>
              <w:widowControl/>
              <w:spacing w:line="240" w:lineRule="auto"/>
              <w:jc w:val="left"/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921AA" w:rsidRDefault="0084055E">
            <w:pPr>
              <w:pStyle w:val="Style88"/>
              <w:widowControl/>
              <w:spacing w:line="240" w:lineRule="auto"/>
              <w:jc w:val="center"/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88"/>
              <w:widowControl/>
              <w:spacing w:line="240" w:lineRule="auto"/>
              <w:ind w:left="101"/>
              <w:jc w:val="center"/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1921AA" w:rsidRDefault="001921AA">
            <w:pPr>
              <w:pStyle w:val="Style88"/>
              <w:widowControl/>
              <w:spacing w:line="240" w:lineRule="auto"/>
              <w:ind w:left="101"/>
              <w:jc w:val="center"/>
            </w:pPr>
          </w:p>
          <w:p w:rsidR="001921AA" w:rsidRDefault="001921AA">
            <w:pPr>
              <w:pStyle w:val="Style88"/>
              <w:widowControl/>
              <w:spacing w:line="240" w:lineRule="auto"/>
              <w:ind w:left="101"/>
              <w:jc w:val="center"/>
            </w:pPr>
          </w:p>
        </w:tc>
      </w:tr>
      <w:tr w:rsidR="001921AA">
        <w:tc>
          <w:tcPr>
            <w:tcW w:w="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8"/>
              <w:widowControl/>
              <w:spacing w:line="240" w:lineRule="auto"/>
              <w:jc w:val="left"/>
            </w:pPr>
            <w:r>
              <w:t>1.</w:t>
            </w:r>
          </w:p>
        </w:tc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widowControl/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Мощность множеств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jc w:val="both"/>
            </w:pPr>
            <w:r>
              <w:t>Эквивалентность множеств, мощность множества. Счетные множества. Теорема Кантора - Бернштейна.</w:t>
            </w:r>
          </w:p>
          <w:p w:rsidR="001921AA" w:rsidRDefault="0084055E">
            <w:pPr>
              <w:jc w:val="both"/>
            </w:pPr>
            <w:r>
              <w:t xml:space="preserve">Континуальные множества. </w:t>
            </w:r>
          </w:p>
        </w:tc>
      </w:tr>
      <w:tr w:rsidR="001921AA">
        <w:tc>
          <w:tcPr>
            <w:tcW w:w="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8"/>
              <w:widowControl/>
              <w:spacing w:line="240" w:lineRule="auto"/>
              <w:jc w:val="left"/>
            </w:pPr>
            <w:r>
              <w:lastRenderedPageBreak/>
              <w:t>2.</w:t>
            </w:r>
          </w:p>
        </w:tc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widowControl/>
              <w:ind w:firstLine="15"/>
              <w:jc w:val="both"/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Теория групп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widowControl/>
              <w:ind w:firstLine="15"/>
              <w:jc w:val="both"/>
            </w:pPr>
            <w:r>
              <w:t xml:space="preserve">Понятие группы. Подгруппа, порядок элемента.  Циклические группы. Нормальные подгруппы. Факторгруппа.  Гомоморфизмы групп. </w:t>
            </w:r>
          </w:p>
        </w:tc>
      </w:tr>
      <w:tr w:rsidR="001921AA">
        <w:tc>
          <w:tcPr>
            <w:tcW w:w="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8"/>
              <w:widowControl/>
              <w:spacing w:line="240" w:lineRule="auto"/>
              <w:jc w:val="left"/>
            </w:pPr>
            <w:r>
              <w:t>3.</w:t>
            </w:r>
          </w:p>
        </w:tc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widowControl/>
              <w:jc w:val="both"/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Теория колец  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widowControl/>
              <w:jc w:val="both"/>
            </w:pPr>
            <w:r>
              <w:t xml:space="preserve">Кольцо, поле. Делители нуля. Идеалы, главные идеалы.  Максимальные идеалы. Кольцо многочленов. Гомоморфизмы  колец. Факторкольцо. </w:t>
            </w:r>
          </w:p>
        </w:tc>
      </w:tr>
      <w:tr w:rsidR="001921AA">
        <w:tc>
          <w:tcPr>
            <w:tcW w:w="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pStyle w:val="Style8"/>
              <w:widowControl/>
              <w:spacing w:line="240" w:lineRule="auto"/>
              <w:jc w:val="left"/>
            </w:pPr>
            <w:r>
              <w:t>4.</w:t>
            </w:r>
          </w:p>
        </w:tc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widowControl/>
              <w:jc w:val="both"/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Расширения полей</w:t>
            </w:r>
            <w:r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6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21AA" w:rsidRDefault="0084055E">
            <w:pPr>
              <w:widowControl/>
              <w:jc w:val="both"/>
            </w:pPr>
            <w:r>
              <w:t>Расширения полей.  Построение конечных полей.</w:t>
            </w:r>
          </w:p>
        </w:tc>
      </w:tr>
    </w:tbl>
    <w:p w:rsidR="001921AA" w:rsidRDefault="001921AA"/>
    <w:p w:rsidR="001921AA" w:rsidRDefault="001921AA"/>
    <w:p w:rsidR="001921AA" w:rsidRDefault="001921AA"/>
    <w:p w:rsidR="001921AA" w:rsidRDefault="001921AA"/>
    <w:p w:rsidR="001921AA" w:rsidRDefault="001921AA">
      <w:pPr>
        <w:rPr>
          <w:sz w:val="28"/>
          <w:szCs w:val="28"/>
        </w:rPr>
      </w:pPr>
    </w:p>
    <w:p w:rsidR="001921AA" w:rsidRDefault="0084055E">
      <w:pPr>
        <w:pStyle w:val="Style95"/>
        <w:widowControl/>
        <w:spacing w:line="240" w:lineRule="auto"/>
        <w:ind w:firstLine="0"/>
        <w:jc w:val="both"/>
      </w:pPr>
      <w:r>
        <w:rPr>
          <w:rStyle w:val="FontStyle140"/>
        </w:rPr>
        <w:t xml:space="preserve">5. Перечень учебно-методического обеспечения для самостоятельной работы </w:t>
      </w:r>
      <w:proofErr w:type="gramStart"/>
      <w:r>
        <w:rPr>
          <w:rStyle w:val="FontStyle140"/>
        </w:rPr>
        <w:t>обучающихся</w:t>
      </w:r>
      <w:proofErr w:type="gramEnd"/>
      <w:r>
        <w:rPr>
          <w:rStyle w:val="FontStyle140"/>
        </w:rPr>
        <w:t xml:space="preserve"> по дисциплине</w:t>
      </w:r>
    </w:p>
    <w:p w:rsidR="001921AA" w:rsidRDefault="0084055E">
      <w:pPr>
        <w:ind w:left="360" w:hanging="285"/>
      </w:pPr>
      <w:r>
        <w:rPr>
          <w:color w:val="000000"/>
          <w:sz w:val="28"/>
          <w:szCs w:val="28"/>
        </w:rPr>
        <w:t>1</w:t>
      </w:r>
      <w:r>
        <w:rPr>
          <w:color w:val="000000"/>
        </w:rPr>
        <w:t xml:space="preserve">.  Насыров З.Х. Элементы теории множеств и общей алгебры. </w:t>
      </w:r>
      <w:r>
        <w:rPr>
          <w:color w:val="000000"/>
          <w:sz w:val="28"/>
          <w:szCs w:val="28"/>
        </w:rPr>
        <w:t xml:space="preserve">--- </w:t>
      </w:r>
      <w:r>
        <w:t>Обнинск: ИАТЭ,1990.</w:t>
      </w:r>
    </w:p>
    <w:p w:rsidR="001921AA" w:rsidRDefault="0084055E">
      <w:pPr>
        <w:ind w:left="60" w:firstLine="45"/>
      </w:pPr>
      <w:r w:rsidRPr="0084055E">
        <w:rPr>
          <w:color w:val="000000"/>
        </w:rPr>
        <w:t xml:space="preserve">2. </w:t>
      </w:r>
      <w:r>
        <w:rPr>
          <w:color w:val="000000"/>
        </w:rPr>
        <w:t>Насыров З.Х. Сборник задач по высшей алгебре. --- Обнинск: ИАТЭ, 2004.</w:t>
      </w:r>
    </w:p>
    <w:p w:rsidR="001921AA" w:rsidRPr="0084055E" w:rsidRDefault="001921AA">
      <w:pPr>
        <w:ind w:left="90" w:firstLine="15"/>
      </w:pPr>
    </w:p>
    <w:p w:rsidR="001921AA" w:rsidRDefault="0084055E">
      <w:pPr>
        <w:ind w:left="360" w:hanging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921AA" w:rsidRDefault="0084055E">
      <w:pPr>
        <w:pStyle w:val="Style95"/>
        <w:widowControl/>
        <w:spacing w:line="240" w:lineRule="auto"/>
        <w:ind w:firstLine="0"/>
        <w:jc w:val="both"/>
      </w:pPr>
      <w:r>
        <w:rPr>
          <w:rStyle w:val="FontStyle140"/>
        </w:rPr>
        <w:t>6. Фонд оценочных сре</w:t>
      </w:r>
      <w:proofErr w:type="gramStart"/>
      <w:r>
        <w:rPr>
          <w:rStyle w:val="FontStyle140"/>
        </w:rPr>
        <w:t>дств дл</w:t>
      </w:r>
      <w:proofErr w:type="gramEnd"/>
      <w:r>
        <w:rPr>
          <w:rStyle w:val="FontStyle140"/>
        </w:rPr>
        <w:t>я проведения промежуточной аттестации обучающихся по дисциплине</w:t>
      </w:r>
    </w:p>
    <w:p w:rsidR="001921AA" w:rsidRDefault="001921AA">
      <w:pPr>
        <w:pStyle w:val="Style5"/>
        <w:widowControl/>
        <w:ind w:left="422"/>
        <w:jc w:val="both"/>
        <w:rPr>
          <w:sz w:val="28"/>
          <w:szCs w:val="28"/>
        </w:rPr>
      </w:pPr>
    </w:p>
    <w:p w:rsidR="001921AA" w:rsidRDefault="0084055E">
      <w:pPr>
        <w:pStyle w:val="Style5"/>
        <w:widowControl/>
        <w:jc w:val="both"/>
      </w:pPr>
      <w:r>
        <w:rPr>
          <w:rStyle w:val="FontStyle141"/>
          <w:sz w:val="28"/>
          <w:szCs w:val="28"/>
        </w:rPr>
        <w:t xml:space="preserve">6.1. Паспорт фонда оценочных средств по дисциплине </w:t>
      </w:r>
    </w:p>
    <w:p w:rsidR="001921AA" w:rsidRDefault="001921AA">
      <w:pPr>
        <w:widowControl/>
        <w:rPr>
          <w:sz w:val="28"/>
          <w:szCs w:val="28"/>
        </w:rPr>
      </w:pPr>
    </w:p>
    <w:tbl>
      <w:tblPr>
        <w:tblW w:w="9923" w:type="dxa"/>
        <w:tblInd w:w="-90" w:type="dxa"/>
        <w:tblCellMar>
          <w:left w:w="5" w:type="dxa"/>
          <w:right w:w="35" w:type="dxa"/>
        </w:tblCellMar>
        <w:tblLook w:val="04A0" w:firstRow="1" w:lastRow="0" w:firstColumn="1" w:lastColumn="0" w:noHBand="0" w:noVBand="1"/>
      </w:tblPr>
      <w:tblGrid>
        <w:gridCol w:w="677"/>
        <w:gridCol w:w="3548"/>
        <w:gridCol w:w="2970"/>
        <w:gridCol w:w="2728"/>
      </w:tblGrid>
      <w:tr w:rsidR="001921AA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FontStyle137"/>
                <w:rFonts w:eastAsiaTheme="minorEastAsia"/>
                <w:b/>
                <w:sz w:val="28"/>
                <w:szCs w:val="28"/>
              </w:rPr>
              <w:t>п</w:t>
            </w:r>
            <w:proofErr w:type="gramEnd"/>
            <w:r>
              <w:rPr>
                <w:rStyle w:val="FontStyle137"/>
                <w:rFonts w:eastAsiaTheme="minorEastAsia"/>
                <w:b/>
                <w:sz w:val="28"/>
                <w:szCs w:val="28"/>
              </w:rPr>
              <w:t>/п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51"/>
              <w:widowControl/>
              <w:spacing w:line="240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b/>
                <w:sz w:val="28"/>
                <w:szCs w:val="28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51"/>
              <w:widowControl/>
              <w:spacing w:line="240" w:lineRule="auto"/>
              <w:jc w:val="center"/>
            </w:pPr>
            <w:r>
              <w:rPr>
                <w:rStyle w:val="FontStyle137"/>
                <w:rFonts w:eastAsiaTheme="minorEastAsia"/>
                <w:b/>
                <w:sz w:val="28"/>
                <w:szCs w:val="28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51"/>
              <w:widowControl/>
              <w:spacing w:line="240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 w:rsidR="001921AA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51"/>
              <w:widowControl/>
              <w:spacing w:line="24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74"/>
              <w:widowControl/>
            </w:pPr>
            <w:r>
              <w:rPr>
                <w:rStyle w:val="FontStyle134"/>
                <w:rFonts w:eastAsiaTheme="minorEastAsia"/>
                <w:b w:val="0"/>
                <w:bCs w:val="0"/>
                <w:sz w:val="28"/>
                <w:szCs w:val="28"/>
              </w:rPr>
              <w:t>Мощность множества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51"/>
              <w:widowControl/>
              <w:spacing w:line="240" w:lineRule="auto"/>
            </w:pPr>
            <w:r>
              <w:t>ПК-2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51"/>
              <w:widowControl/>
              <w:spacing w:line="240" w:lineRule="auto"/>
            </w:pPr>
            <w:r>
              <w:t>Зачет</w:t>
            </w:r>
          </w:p>
        </w:tc>
      </w:tr>
      <w:tr w:rsidR="001921AA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51"/>
              <w:widowControl/>
              <w:spacing w:line="24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74"/>
              <w:widowControl/>
            </w:pPr>
            <w:r>
              <w:rPr>
                <w:rStyle w:val="FontStyle134"/>
                <w:rFonts w:eastAsiaTheme="minorEastAsia"/>
                <w:b w:val="0"/>
                <w:bCs w:val="0"/>
                <w:sz w:val="28"/>
                <w:szCs w:val="28"/>
              </w:rPr>
              <w:t>Группы</w:t>
            </w:r>
            <w:proofErr w:type="gramStart"/>
            <w:r>
              <w:rPr>
                <w:rStyle w:val="FontStyle134"/>
                <w:rFonts w:eastAsiaTheme="minorEastAsia"/>
                <w:b w:val="0"/>
                <w:bCs w:val="0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FontStyle134"/>
                <w:rFonts w:eastAsiaTheme="minorEastAsia"/>
                <w:b w:val="0"/>
                <w:bCs w:val="0"/>
                <w:sz w:val="28"/>
                <w:szCs w:val="28"/>
              </w:rPr>
              <w:t xml:space="preserve"> факторгруппы, гомоморфизмы групп.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51"/>
              <w:widowControl/>
              <w:spacing w:line="240" w:lineRule="auto"/>
            </w:pPr>
            <w:r>
              <w:t>ПК-2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51"/>
              <w:widowControl/>
              <w:spacing w:line="240" w:lineRule="auto"/>
            </w:pPr>
            <w:r>
              <w:t>Зачет</w:t>
            </w:r>
          </w:p>
        </w:tc>
      </w:tr>
      <w:tr w:rsidR="001921AA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51"/>
              <w:widowControl/>
              <w:spacing w:line="240" w:lineRule="auto"/>
            </w:pPr>
            <w:r>
              <w:t>3.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74"/>
              <w:widowControl/>
            </w:pPr>
            <w:r>
              <w:rPr>
                <w:rStyle w:val="FontStyle134"/>
                <w:rFonts w:eastAsiaTheme="minorEastAsia"/>
                <w:b w:val="0"/>
                <w:bCs w:val="0"/>
                <w:sz w:val="28"/>
                <w:szCs w:val="28"/>
              </w:rPr>
              <w:t>Кольцо, обратимые и необратимые элементы. Кольцо многочленов.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51"/>
              <w:widowControl/>
              <w:spacing w:line="240" w:lineRule="auto"/>
            </w:pPr>
            <w:r>
              <w:t>ОПК-3, ПК-2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 w:rsidP="008D7611">
            <w:pPr>
              <w:pStyle w:val="Style51"/>
              <w:widowControl/>
              <w:spacing w:line="240" w:lineRule="auto"/>
            </w:pPr>
            <w:r>
              <w:t>Контрольная работа, экзамен.</w:t>
            </w:r>
          </w:p>
        </w:tc>
      </w:tr>
      <w:tr w:rsidR="001921AA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51"/>
              <w:widowControl/>
              <w:spacing w:line="240" w:lineRule="auto"/>
            </w:pPr>
            <w:r>
              <w:t>4.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>
            <w:pPr>
              <w:pStyle w:val="Style74"/>
              <w:widowControl/>
            </w:pPr>
            <w:r>
              <w:rPr>
                <w:rFonts w:eastAsiaTheme="minorEastAsia"/>
                <w:sz w:val="28"/>
                <w:szCs w:val="28"/>
              </w:rPr>
              <w:t>Расширения полей</w:t>
            </w:r>
            <w:r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 w:rsidP="0084055E">
            <w:pPr>
              <w:pStyle w:val="Style51"/>
              <w:widowControl/>
              <w:spacing w:line="240" w:lineRule="auto"/>
            </w:pPr>
            <w:r>
              <w:t>ОПК-3, ПК-2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21AA" w:rsidRDefault="0084055E" w:rsidP="008D7611">
            <w:pPr>
              <w:pStyle w:val="Style51"/>
              <w:widowControl/>
              <w:spacing w:line="240" w:lineRule="auto"/>
            </w:pPr>
            <w:r>
              <w:t>Контрольная работа</w:t>
            </w:r>
            <w:bookmarkStart w:id="3" w:name="_GoBack"/>
            <w:bookmarkEnd w:id="3"/>
            <w:r>
              <w:t>, экзамен.</w:t>
            </w:r>
          </w:p>
        </w:tc>
      </w:tr>
    </w:tbl>
    <w:p w:rsidR="001921AA" w:rsidRDefault="001921AA">
      <w:pPr>
        <w:rPr>
          <w:sz w:val="28"/>
          <w:szCs w:val="28"/>
        </w:rPr>
      </w:pPr>
    </w:p>
    <w:p w:rsidR="001921AA" w:rsidRDefault="001921AA">
      <w:pPr>
        <w:rPr>
          <w:sz w:val="28"/>
          <w:szCs w:val="28"/>
        </w:rPr>
      </w:pPr>
    </w:p>
    <w:p w:rsidR="001921AA" w:rsidRDefault="001921AA">
      <w:pPr>
        <w:rPr>
          <w:sz w:val="28"/>
          <w:szCs w:val="28"/>
        </w:rPr>
      </w:pPr>
    </w:p>
    <w:p w:rsidR="001921AA" w:rsidRDefault="0084055E">
      <w:pPr>
        <w:pStyle w:val="Style5"/>
        <w:widowControl/>
        <w:rPr>
          <w:sz w:val="28"/>
          <w:szCs w:val="28"/>
        </w:rPr>
      </w:pPr>
      <w:r>
        <w:rPr>
          <w:rStyle w:val="FontStyle141"/>
          <w:sz w:val="28"/>
          <w:szCs w:val="28"/>
        </w:rPr>
        <w:t>6.2. Типовые контрольные задания или иные материалы</w:t>
      </w:r>
    </w:p>
    <w:p w:rsidR="001921AA" w:rsidRDefault="001921AA">
      <w:pPr>
        <w:pStyle w:val="Style23"/>
        <w:widowControl/>
        <w:rPr>
          <w:sz w:val="28"/>
          <w:szCs w:val="28"/>
        </w:rPr>
      </w:pPr>
    </w:p>
    <w:p w:rsidR="001921AA" w:rsidRDefault="0084055E">
      <w:pPr>
        <w:pStyle w:val="Style23"/>
        <w:widowControl/>
      </w:pPr>
      <w:r>
        <w:rPr>
          <w:rStyle w:val="FontStyle134"/>
          <w:i/>
          <w:sz w:val="28"/>
          <w:szCs w:val="28"/>
        </w:rPr>
        <w:t>6.2.1. Экзамен</w:t>
      </w:r>
    </w:p>
    <w:p w:rsidR="001921AA" w:rsidRDefault="0084055E">
      <w:pPr>
        <w:pStyle w:val="Style7"/>
        <w:widowControl/>
        <w:tabs>
          <w:tab w:val="left" w:pos="413"/>
        </w:tabs>
        <w:ind w:left="413"/>
      </w:pPr>
      <w:r>
        <w:rPr>
          <w:rStyle w:val="FontStyle137"/>
          <w:b/>
          <w:bCs/>
          <w:sz w:val="28"/>
          <w:szCs w:val="28"/>
        </w:rPr>
        <w:t>а)</w:t>
      </w:r>
      <w:r>
        <w:rPr>
          <w:rStyle w:val="FontStyle137"/>
          <w:b/>
          <w:bCs/>
          <w:sz w:val="28"/>
          <w:szCs w:val="28"/>
        </w:rPr>
        <w:tab/>
        <w:t>типовые вопросы (образец</w:t>
      </w:r>
      <w:r>
        <w:rPr>
          <w:rStyle w:val="FontStyle137"/>
          <w:sz w:val="28"/>
          <w:szCs w:val="28"/>
        </w:rPr>
        <w:t>)</w:t>
      </w:r>
    </w:p>
    <w:p w:rsidR="001921AA" w:rsidRDefault="0084055E">
      <w:pPr>
        <w:pStyle w:val="Style7"/>
        <w:widowControl/>
        <w:tabs>
          <w:tab w:val="left" w:pos="413"/>
        </w:tabs>
        <w:ind w:left="413"/>
      </w:pPr>
      <w:r>
        <w:rPr>
          <w:sz w:val="28"/>
          <w:szCs w:val="28"/>
        </w:rPr>
        <w:t>1.  Дать определение ядра гомоморфизма для групп и доказать его свойства.</w:t>
      </w:r>
    </w:p>
    <w:p w:rsidR="001921AA" w:rsidRDefault="0084055E">
      <w:pPr>
        <w:pStyle w:val="Style7"/>
        <w:widowControl/>
        <w:tabs>
          <w:tab w:val="left" w:pos="413"/>
        </w:tabs>
        <w:ind w:left="413"/>
      </w:pPr>
      <w:r>
        <w:rPr>
          <w:rStyle w:val="FontStyle137"/>
          <w:sz w:val="28"/>
          <w:szCs w:val="28"/>
        </w:rPr>
        <w:t>2.  Дать определение идеалов, главных идеалов и доказать их свойства.</w:t>
      </w:r>
    </w:p>
    <w:p w:rsidR="001921AA" w:rsidRDefault="0084055E">
      <w:pPr>
        <w:pStyle w:val="Style7"/>
        <w:widowControl/>
        <w:tabs>
          <w:tab w:val="left" w:pos="413"/>
        </w:tabs>
        <w:ind w:left="413"/>
      </w:pPr>
      <w:r>
        <w:rPr>
          <w:rStyle w:val="FontStyle137"/>
          <w:b/>
          <w:bCs/>
          <w:sz w:val="28"/>
          <w:szCs w:val="28"/>
        </w:rPr>
        <w:t>б)</w:t>
      </w:r>
      <w:r>
        <w:rPr>
          <w:rStyle w:val="FontStyle137"/>
          <w:b/>
          <w:bCs/>
          <w:sz w:val="28"/>
          <w:szCs w:val="28"/>
        </w:rPr>
        <w:tab/>
        <w:t>критерии оценивания компетенций (результатов):</w:t>
      </w:r>
    </w:p>
    <w:p w:rsidR="001921AA" w:rsidRDefault="0084055E">
      <w:pPr>
        <w:pStyle w:val="Style7"/>
        <w:widowControl/>
        <w:tabs>
          <w:tab w:val="left" w:pos="413"/>
        </w:tabs>
        <w:ind w:left="413"/>
      </w:pPr>
      <w:r>
        <w:rPr>
          <w:rStyle w:val="FontStyle137"/>
          <w:sz w:val="28"/>
          <w:szCs w:val="28"/>
        </w:rPr>
        <w:t>В ответе на каждый вопрос элемент знания оценивается в 40%, а элемент умения — в 60%/</w:t>
      </w:r>
    </w:p>
    <w:p w:rsidR="001921AA" w:rsidRDefault="0084055E">
      <w:pPr>
        <w:pStyle w:val="Style7"/>
        <w:widowControl/>
        <w:tabs>
          <w:tab w:val="left" w:pos="413"/>
        </w:tabs>
        <w:ind w:left="413"/>
      </w:pPr>
      <w:r>
        <w:rPr>
          <w:rStyle w:val="FontStyle137"/>
          <w:b/>
          <w:bCs/>
          <w:sz w:val="28"/>
          <w:szCs w:val="28"/>
        </w:rPr>
        <w:t>в)</w:t>
      </w:r>
      <w:r>
        <w:rPr>
          <w:rStyle w:val="FontStyle137"/>
          <w:b/>
          <w:bCs/>
          <w:sz w:val="28"/>
          <w:szCs w:val="28"/>
        </w:rPr>
        <w:tab/>
        <w:t>описание шкалы оценивания:</w:t>
      </w:r>
    </w:p>
    <w:p w:rsidR="001921AA" w:rsidRDefault="0084055E">
      <w:pPr>
        <w:pStyle w:val="Style7"/>
        <w:widowControl/>
        <w:tabs>
          <w:tab w:val="left" w:pos="413"/>
        </w:tabs>
        <w:ind w:left="413"/>
      </w:pPr>
      <w:bookmarkStart w:id="4" w:name="__DdeLink__1120_1428568273"/>
      <w:bookmarkEnd w:id="4"/>
      <w:r>
        <w:rPr>
          <w:rStyle w:val="FontStyle137"/>
          <w:sz w:val="28"/>
          <w:szCs w:val="28"/>
        </w:rPr>
        <w:lastRenderedPageBreak/>
        <w:t>Ответы на 1 и 2  вопрос составляют 20 и 20 баллов соответственно.</w:t>
      </w:r>
    </w:p>
    <w:p w:rsidR="001921AA" w:rsidRDefault="001921AA">
      <w:pPr>
        <w:pStyle w:val="Style23"/>
        <w:widowControl/>
      </w:pPr>
    </w:p>
    <w:p w:rsidR="001921AA" w:rsidRDefault="001921AA">
      <w:pPr>
        <w:pStyle w:val="Style23"/>
        <w:widowControl/>
      </w:pPr>
      <w:bookmarkStart w:id="5" w:name="__DdeLink__1120_14285682731"/>
      <w:bookmarkEnd w:id="5"/>
    </w:p>
    <w:p w:rsidR="001921AA" w:rsidRDefault="0084055E">
      <w:pPr>
        <w:pStyle w:val="Style23"/>
        <w:widowControl/>
      </w:pPr>
      <w:bookmarkStart w:id="6" w:name="bookmark9"/>
      <w:r>
        <w:rPr>
          <w:rStyle w:val="FontStyle134"/>
          <w:i/>
          <w:sz w:val="28"/>
          <w:szCs w:val="28"/>
        </w:rPr>
        <w:t>6</w:t>
      </w:r>
      <w:bookmarkEnd w:id="6"/>
      <w:r>
        <w:rPr>
          <w:rStyle w:val="FontStyle134"/>
          <w:i/>
          <w:sz w:val="28"/>
          <w:szCs w:val="28"/>
        </w:rPr>
        <w:t xml:space="preserve">.2.2. Контрольная работа  </w:t>
      </w:r>
    </w:p>
    <w:p w:rsidR="001921AA" w:rsidRDefault="0084055E">
      <w:pPr>
        <w:pStyle w:val="Style7"/>
        <w:widowControl/>
        <w:tabs>
          <w:tab w:val="left" w:pos="350"/>
        </w:tabs>
        <w:ind w:left="350"/>
      </w:pPr>
      <w:r>
        <w:rPr>
          <w:rStyle w:val="FontStyle137"/>
          <w:b/>
          <w:bCs/>
          <w:sz w:val="28"/>
          <w:szCs w:val="28"/>
        </w:rPr>
        <w:t>а)</w:t>
      </w:r>
      <w:r>
        <w:rPr>
          <w:rStyle w:val="FontStyle137"/>
          <w:b/>
          <w:bCs/>
          <w:sz w:val="28"/>
          <w:szCs w:val="28"/>
        </w:rPr>
        <w:tab/>
        <w:t>типовые задания</w:t>
      </w:r>
      <w:r>
        <w:rPr>
          <w:rStyle w:val="FontStyle137"/>
          <w:sz w:val="28"/>
          <w:szCs w:val="28"/>
        </w:rPr>
        <w:t xml:space="preserve"> </w:t>
      </w:r>
      <w:bookmarkStart w:id="7" w:name="__DdeLink__3023_1142939446"/>
      <w:bookmarkEnd w:id="7"/>
      <w:r>
        <w:rPr>
          <w:rStyle w:val="FontStyle137"/>
          <w:sz w:val="28"/>
          <w:szCs w:val="28"/>
        </w:rPr>
        <w:t>(образец)</w:t>
      </w:r>
    </w:p>
    <w:p w:rsidR="001921AA" w:rsidRDefault="0084055E">
      <w:pPr>
        <w:pStyle w:val="Style7"/>
        <w:widowControl/>
        <w:tabs>
          <w:tab w:val="left" w:pos="350"/>
        </w:tabs>
        <w:ind w:left="350"/>
      </w:pPr>
      <w:r>
        <w:rPr>
          <w:rStyle w:val="FontStyle137"/>
          <w:sz w:val="28"/>
          <w:szCs w:val="28"/>
        </w:rPr>
        <w:t xml:space="preserve">              Образец задачи № 1</w:t>
      </w:r>
    </w:p>
    <w:p w:rsidR="001921AA" w:rsidRDefault="0084055E">
      <w:pPr>
        <w:pStyle w:val="Style7"/>
        <w:widowControl/>
        <w:tabs>
          <w:tab w:val="left" w:pos="350"/>
        </w:tabs>
        <w:ind w:left="350"/>
      </w:pPr>
      <w:r>
        <w:rPr>
          <w:rStyle w:val="FontStyle137"/>
          <w:sz w:val="28"/>
          <w:szCs w:val="28"/>
        </w:rPr>
        <w:t>Найдите количество необратимых элементов в кольце $Z_{4}\</w:t>
      </w:r>
      <w:proofErr w:type="spellStart"/>
      <w:r>
        <w:rPr>
          <w:rStyle w:val="FontStyle137"/>
          <w:sz w:val="28"/>
          <w:szCs w:val="28"/>
        </w:rPr>
        <w:t>times</w:t>
      </w:r>
      <w:proofErr w:type="spellEnd"/>
      <w:r>
        <w:rPr>
          <w:rStyle w:val="FontStyle137"/>
          <w:sz w:val="28"/>
          <w:szCs w:val="28"/>
        </w:rPr>
        <w:t xml:space="preserve"> Z{10}$.</w:t>
      </w:r>
    </w:p>
    <w:p w:rsidR="001921AA" w:rsidRDefault="0084055E">
      <w:pPr>
        <w:pStyle w:val="Style7"/>
        <w:widowControl/>
        <w:tabs>
          <w:tab w:val="left" w:pos="350"/>
        </w:tabs>
        <w:ind w:left="350"/>
      </w:pPr>
      <w:r>
        <w:rPr>
          <w:rStyle w:val="FontStyle137"/>
          <w:sz w:val="28"/>
          <w:szCs w:val="28"/>
        </w:rPr>
        <w:t xml:space="preserve">              Образец задачи № 2</w:t>
      </w:r>
    </w:p>
    <w:p w:rsidR="001921AA" w:rsidRDefault="0084055E">
      <w:pPr>
        <w:pStyle w:val="Style7"/>
        <w:widowControl/>
        <w:tabs>
          <w:tab w:val="left" w:pos="350"/>
        </w:tabs>
        <w:ind w:left="350"/>
      </w:pPr>
      <w:r>
        <w:rPr>
          <w:rStyle w:val="FontStyle137"/>
          <w:sz w:val="28"/>
          <w:szCs w:val="28"/>
        </w:rPr>
        <w:t xml:space="preserve"> Найдите НОД $d(x)$ со старшим коэффициентом, равным 1, многочленов $f(x)$ и $g(x)$ в кольце $Z_7[x]$ и многочлены</w:t>
      </w:r>
    </w:p>
    <w:p w:rsidR="001921AA" w:rsidRDefault="0084055E">
      <w:pPr>
        <w:pStyle w:val="Style7"/>
        <w:widowControl/>
        <w:tabs>
          <w:tab w:val="left" w:pos="350"/>
        </w:tabs>
        <w:ind w:left="350"/>
      </w:pPr>
      <w:r>
        <w:rPr>
          <w:rStyle w:val="FontStyle137"/>
          <w:sz w:val="28"/>
          <w:szCs w:val="28"/>
        </w:rPr>
        <w:t xml:space="preserve"> $u(x)$ и $v(x)$ такие, что $d(x)=u(x)\</w:t>
      </w:r>
      <w:proofErr w:type="spellStart"/>
      <w:r>
        <w:rPr>
          <w:rStyle w:val="FontStyle137"/>
          <w:sz w:val="28"/>
          <w:szCs w:val="28"/>
        </w:rPr>
        <w:t>cdot</w:t>
      </w:r>
      <w:proofErr w:type="spellEnd"/>
      <w:r>
        <w:rPr>
          <w:rStyle w:val="FontStyle137"/>
          <w:sz w:val="28"/>
          <w:szCs w:val="28"/>
        </w:rPr>
        <w:t xml:space="preserve"> f(x)+v(x)\</w:t>
      </w:r>
      <w:proofErr w:type="spellStart"/>
      <w:r>
        <w:rPr>
          <w:rStyle w:val="FontStyle137"/>
          <w:sz w:val="28"/>
          <w:szCs w:val="28"/>
        </w:rPr>
        <w:t>cdot</w:t>
      </w:r>
      <w:proofErr w:type="spellEnd"/>
      <w:r>
        <w:rPr>
          <w:rStyle w:val="FontStyle137"/>
          <w:sz w:val="28"/>
          <w:szCs w:val="28"/>
        </w:rPr>
        <w:t xml:space="preserve"> g(x)$, если $f=x^5+6x^4+2x^3+6x^2+2x+5$, $g=x^4+6x^3+6x+6$.</w:t>
      </w:r>
    </w:p>
    <w:p w:rsidR="001921AA" w:rsidRDefault="0084055E">
      <w:pPr>
        <w:pStyle w:val="Style7"/>
        <w:widowControl/>
        <w:tabs>
          <w:tab w:val="left" w:pos="350"/>
        </w:tabs>
        <w:ind w:left="350"/>
      </w:pPr>
      <w:r>
        <w:rPr>
          <w:rStyle w:val="FontStyle137"/>
          <w:sz w:val="28"/>
          <w:szCs w:val="28"/>
        </w:rPr>
        <w:t xml:space="preserve">              Образец задачи № 3 </w:t>
      </w:r>
    </w:p>
    <w:p w:rsidR="001921AA" w:rsidRDefault="0084055E">
      <w:pPr>
        <w:pStyle w:val="Style7"/>
        <w:widowControl/>
        <w:tabs>
          <w:tab w:val="left" w:pos="350"/>
        </w:tabs>
        <w:ind w:left="350"/>
      </w:pPr>
      <w:r>
        <w:rPr>
          <w:rStyle w:val="FontStyle137"/>
          <w:sz w:val="28"/>
          <w:szCs w:val="28"/>
        </w:rPr>
        <w:t>Разложите на неприводимые множители многочлен $2x^4+3x^3+3x^2+2$ в кольце $Z_5[x]$.</w:t>
      </w:r>
    </w:p>
    <w:p w:rsidR="001921AA" w:rsidRDefault="0084055E">
      <w:pPr>
        <w:pStyle w:val="Style7"/>
        <w:widowControl/>
        <w:tabs>
          <w:tab w:val="left" w:pos="350"/>
        </w:tabs>
        <w:ind w:left="350"/>
      </w:pPr>
      <w:r>
        <w:rPr>
          <w:rStyle w:val="FontStyle137"/>
          <w:sz w:val="28"/>
          <w:szCs w:val="28"/>
        </w:rPr>
        <w:t xml:space="preserve">              Образец задачи № 4 </w:t>
      </w:r>
    </w:p>
    <w:p w:rsidR="001921AA" w:rsidRDefault="0084055E">
      <w:pPr>
        <w:pStyle w:val="Style7"/>
        <w:widowControl/>
        <w:tabs>
          <w:tab w:val="left" w:pos="350"/>
        </w:tabs>
        <w:ind w:left="350"/>
      </w:pPr>
      <w:r>
        <w:rPr>
          <w:rStyle w:val="FontStyle137"/>
          <w:sz w:val="28"/>
          <w:szCs w:val="28"/>
        </w:rPr>
        <w:t xml:space="preserve"> Докажите неприводимость многочлена $p(x)$ над $Z_5$ и найдите</w:t>
      </w:r>
    </w:p>
    <w:p w:rsidR="001921AA" w:rsidRDefault="0084055E">
      <w:pPr>
        <w:pStyle w:val="Style7"/>
        <w:widowControl/>
        <w:tabs>
          <w:tab w:val="left" w:pos="350"/>
        </w:tabs>
        <w:ind w:left="350"/>
      </w:pPr>
      <w:r>
        <w:rPr>
          <w:rStyle w:val="FontStyle137"/>
          <w:sz w:val="28"/>
          <w:szCs w:val="28"/>
        </w:rPr>
        <w:t xml:space="preserve"> $\</w:t>
      </w:r>
      <w:proofErr w:type="spellStart"/>
      <w:r>
        <w:rPr>
          <w:rStyle w:val="FontStyle137"/>
          <w:sz w:val="28"/>
          <w:szCs w:val="28"/>
        </w:rPr>
        <w:t>ol</w:t>
      </w:r>
      <w:proofErr w:type="spellEnd"/>
      <w:r>
        <w:rPr>
          <w:rStyle w:val="FontStyle137"/>
          <w:sz w:val="28"/>
          <w:szCs w:val="28"/>
        </w:rPr>
        <w:t>{f(x)}+\</w:t>
      </w:r>
      <w:proofErr w:type="spellStart"/>
      <w:r>
        <w:rPr>
          <w:rStyle w:val="FontStyle137"/>
          <w:sz w:val="28"/>
          <w:szCs w:val="28"/>
        </w:rPr>
        <w:t>ol</w:t>
      </w:r>
      <w:proofErr w:type="spellEnd"/>
      <w:r>
        <w:rPr>
          <w:rStyle w:val="FontStyle137"/>
          <w:sz w:val="28"/>
          <w:szCs w:val="28"/>
        </w:rPr>
        <w:t>{g(x)}$, $\</w:t>
      </w:r>
      <w:proofErr w:type="spellStart"/>
      <w:r>
        <w:rPr>
          <w:rStyle w:val="FontStyle137"/>
          <w:sz w:val="28"/>
          <w:szCs w:val="28"/>
        </w:rPr>
        <w:t>ol</w:t>
      </w:r>
      <w:proofErr w:type="spellEnd"/>
      <w:r>
        <w:rPr>
          <w:rStyle w:val="FontStyle137"/>
          <w:sz w:val="28"/>
          <w:szCs w:val="28"/>
        </w:rPr>
        <w:t>{f(x)}-\</w:t>
      </w:r>
      <w:proofErr w:type="spellStart"/>
      <w:r>
        <w:rPr>
          <w:rStyle w:val="FontStyle137"/>
          <w:sz w:val="28"/>
          <w:szCs w:val="28"/>
        </w:rPr>
        <w:t>ol</w:t>
      </w:r>
      <w:proofErr w:type="spellEnd"/>
      <w:r>
        <w:rPr>
          <w:rStyle w:val="FontStyle137"/>
          <w:sz w:val="28"/>
          <w:szCs w:val="28"/>
        </w:rPr>
        <w:t>{g(x)}$, $\</w:t>
      </w:r>
      <w:proofErr w:type="spellStart"/>
      <w:r>
        <w:rPr>
          <w:rStyle w:val="FontStyle137"/>
          <w:sz w:val="28"/>
          <w:szCs w:val="28"/>
        </w:rPr>
        <w:t>ol</w:t>
      </w:r>
      <w:proofErr w:type="spellEnd"/>
      <w:r>
        <w:rPr>
          <w:rStyle w:val="FontStyle137"/>
          <w:sz w:val="28"/>
          <w:szCs w:val="28"/>
        </w:rPr>
        <w:t>{f(x)}\</w:t>
      </w:r>
      <w:proofErr w:type="spellStart"/>
      <w:r>
        <w:rPr>
          <w:rStyle w:val="FontStyle137"/>
          <w:sz w:val="28"/>
          <w:szCs w:val="28"/>
        </w:rPr>
        <w:t>cdot</w:t>
      </w:r>
      <w:proofErr w:type="spellEnd"/>
      <w:r>
        <w:rPr>
          <w:rStyle w:val="FontStyle137"/>
          <w:sz w:val="28"/>
          <w:szCs w:val="28"/>
        </w:rPr>
        <w:t>\</w:t>
      </w:r>
      <w:proofErr w:type="spellStart"/>
      <w:r>
        <w:rPr>
          <w:rStyle w:val="FontStyle137"/>
          <w:sz w:val="28"/>
          <w:szCs w:val="28"/>
        </w:rPr>
        <w:t>ol</w:t>
      </w:r>
      <w:proofErr w:type="spellEnd"/>
      <w:r>
        <w:rPr>
          <w:rStyle w:val="FontStyle137"/>
          <w:sz w:val="28"/>
          <w:szCs w:val="28"/>
        </w:rPr>
        <w:t>{g(x)}$,</w:t>
      </w:r>
    </w:p>
    <w:p w:rsidR="001921AA" w:rsidRDefault="0084055E">
      <w:pPr>
        <w:pStyle w:val="Style7"/>
        <w:widowControl/>
        <w:tabs>
          <w:tab w:val="left" w:pos="350"/>
        </w:tabs>
        <w:ind w:left="350"/>
      </w:pPr>
      <w:r>
        <w:rPr>
          <w:rStyle w:val="FontStyle137"/>
          <w:sz w:val="28"/>
          <w:szCs w:val="28"/>
        </w:rPr>
        <w:t xml:space="preserve"> $\</w:t>
      </w:r>
      <w:proofErr w:type="spellStart"/>
      <w:r>
        <w:rPr>
          <w:rStyle w:val="FontStyle137"/>
          <w:sz w:val="28"/>
          <w:szCs w:val="28"/>
        </w:rPr>
        <w:t>ol</w:t>
      </w:r>
      <w:proofErr w:type="spellEnd"/>
      <w:r>
        <w:rPr>
          <w:rStyle w:val="FontStyle137"/>
          <w:sz w:val="28"/>
          <w:szCs w:val="28"/>
        </w:rPr>
        <w:t>{f(x)}:\</w:t>
      </w:r>
      <w:proofErr w:type="spellStart"/>
      <w:r>
        <w:rPr>
          <w:rStyle w:val="FontStyle137"/>
          <w:sz w:val="28"/>
          <w:szCs w:val="28"/>
        </w:rPr>
        <w:t>ol</w:t>
      </w:r>
      <w:proofErr w:type="spellEnd"/>
      <w:r>
        <w:rPr>
          <w:rStyle w:val="FontStyle137"/>
          <w:sz w:val="28"/>
          <w:szCs w:val="28"/>
        </w:rPr>
        <w:t>{g(x)}$ для классов вычетов $\</w:t>
      </w:r>
      <w:proofErr w:type="spellStart"/>
      <w:r>
        <w:rPr>
          <w:rStyle w:val="FontStyle137"/>
          <w:sz w:val="28"/>
          <w:szCs w:val="28"/>
        </w:rPr>
        <w:t>ol</w:t>
      </w:r>
      <w:proofErr w:type="spellEnd"/>
      <w:r>
        <w:rPr>
          <w:rStyle w:val="FontStyle137"/>
          <w:sz w:val="28"/>
          <w:szCs w:val="28"/>
        </w:rPr>
        <w:t>{f(x)}$ и $\</w:t>
      </w:r>
      <w:proofErr w:type="spellStart"/>
      <w:r>
        <w:rPr>
          <w:rStyle w:val="FontStyle137"/>
          <w:sz w:val="28"/>
          <w:szCs w:val="28"/>
        </w:rPr>
        <w:t>ol</w:t>
      </w:r>
      <w:proofErr w:type="spellEnd"/>
      <w:r>
        <w:rPr>
          <w:rStyle w:val="FontStyle137"/>
          <w:sz w:val="28"/>
          <w:szCs w:val="28"/>
        </w:rPr>
        <w:t xml:space="preserve">{g(x)}$ в поле </w:t>
      </w:r>
    </w:p>
    <w:p w:rsidR="001921AA" w:rsidRDefault="0084055E">
      <w:pPr>
        <w:pStyle w:val="Style7"/>
        <w:widowControl/>
        <w:tabs>
          <w:tab w:val="left" w:pos="350"/>
        </w:tabs>
        <w:ind w:left="350"/>
      </w:pPr>
      <w:r>
        <w:rPr>
          <w:rStyle w:val="FontStyle137"/>
          <w:sz w:val="28"/>
          <w:szCs w:val="28"/>
        </w:rPr>
        <w:t xml:space="preserve"> $Z_5[x]/(p(x))$, если $p(x)=2x^3+4x^2+1$, $f(x)=x^2+3x$, $g(x)=4x^2+x+2$.</w:t>
      </w:r>
    </w:p>
    <w:p w:rsidR="001921AA" w:rsidRDefault="0084055E">
      <w:pPr>
        <w:pStyle w:val="Style7"/>
        <w:widowControl/>
        <w:tabs>
          <w:tab w:val="left" w:pos="350"/>
        </w:tabs>
        <w:ind w:left="350"/>
      </w:pPr>
      <w:r>
        <w:rPr>
          <w:rStyle w:val="FontStyle137"/>
          <w:sz w:val="28"/>
          <w:szCs w:val="28"/>
        </w:rPr>
        <w:t xml:space="preserve">             Образец задачи № 5 </w:t>
      </w:r>
    </w:p>
    <w:p w:rsidR="001921AA" w:rsidRDefault="0084055E">
      <w:pPr>
        <w:pStyle w:val="Style7"/>
        <w:widowControl/>
        <w:tabs>
          <w:tab w:val="left" w:pos="350"/>
        </w:tabs>
        <w:ind w:left="350"/>
      </w:pPr>
      <w:r>
        <w:rPr>
          <w:rStyle w:val="FontStyle137"/>
          <w:sz w:val="28"/>
          <w:szCs w:val="28"/>
        </w:rPr>
        <w:t>Найдите определяющий многочлен и степень расширения над $Q$ поля $Q(\</w:t>
      </w:r>
      <w:proofErr w:type="spellStart"/>
      <w:r>
        <w:rPr>
          <w:rStyle w:val="FontStyle137"/>
          <w:sz w:val="28"/>
          <w:szCs w:val="28"/>
        </w:rPr>
        <w:t>sqrt</w:t>
      </w:r>
      <w:proofErr w:type="spellEnd"/>
      <w:r>
        <w:rPr>
          <w:rStyle w:val="FontStyle137"/>
          <w:sz w:val="28"/>
          <w:szCs w:val="28"/>
        </w:rPr>
        <w:t>{6-2\sqrt5})$.</w:t>
      </w:r>
    </w:p>
    <w:p w:rsidR="001921AA" w:rsidRDefault="0084055E">
      <w:pPr>
        <w:pStyle w:val="Style7"/>
        <w:widowControl/>
        <w:tabs>
          <w:tab w:val="left" w:pos="350"/>
        </w:tabs>
        <w:ind w:left="350"/>
      </w:pPr>
      <w:r>
        <w:rPr>
          <w:rStyle w:val="FontStyle137"/>
          <w:b/>
          <w:bCs/>
          <w:sz w:val="28"/>
          <w:szCs w:val="28"/>
        </w:rPr>
        <w:t>б)</w:t>
      </w:r>
      <w:r>
        <w:rPr>
          <w:rStyle w:val="FontStyle137"/>
          <w:b/>
          <w:bCs/>
          <w:sz w:val="28"/>
          <w:szCs w:val="28"/>
        </w:rPr>
        <w:tab/>
        <w:t>критерии оценивания компетенций (результатов)</w:t>
      </w:r>
      <w:r>
        <w:rPr>
          <w:rStyle w:val="FontStyle137"/>
          <w:sz w:val="28"/>
          <w:szCs w:val="28"/>
        </w:rPr>
        <w:t>:</w:t>
      </w:r>
    </w:p>
    <w:p w:rsidR="001921AA" w:rsidRDefault="0084055E">
      <w:pPr>
        <w:pStyle w:val="Style7"/>
        <w:widowControl/>
        <w:tabs>
          <w:tab w:val="left" w:pos="413"/>
        </w:tabs>
        <w:ind w:left="413"/>
      </w:pPr>
      <w:r>
        <w:rPr>
          <w:rStyle w:val="FontStyle137"/>
          <w:sz w:val="28"/>
          <w:szCs w:val="28"/>
        </w:rPr>
        <w:t>В ответе на каждый вопрос элемент знания оценивается в 30%,  элемент умения — в 40%/, а элемент владения (навыка) – в 30%.</w:t>
      </w:r>
    </w:p>
    <w:p w:rsidR="001921AA" w:rsidRDefault="0084055E">
      <w:pPr>
        <w:pStyle w:val="Style7"/>
        <w:widowControl/>
        <w:tabs>
          <w:tab w:val="left" w:pos="350"/>
        </w:tabs>
        <w:ind w:left="350"/>
      </w:pPr>
      <w:r>
        <w:rPr>
          <w:rStyle w:val="FontStyle137"/>
          <w:b/>
          <w:bCs/>
          <w:sz w:val="28"/>
          <w:szCs w:val="28"/>
        </w:rPr>
        <w:t>в)</w:t>
      </w:r>
      <w:r>
        <w:rPr>
          <w:rStyle w:val="FontStyle137"/>
          <w:b/>
          <w:bCs/>
          <w:sz w:val="28"/>
          <w:szCs w:val="28"/>
        </w:rPr>
        <w:tab/>
        <w:t>описание шкалы оценивания:</w:t>
      </w:r>
    </w:p>
    <w:p w:rsidR="001921AA" w:rsidRDefault="0084055E">
      <w:pPr>
        <w:pStyle w:val="Style7"/>
        <w:widowControl/>
        <w:tabs>
          <w:tab w:val="left" w:pos="413"/>
        </w:tabs>
        <w:ind w:left="413"/>
      </w:pPr>
      <w:r>
        <w:rPr>
          <w:rStyle w:val="FontStyle137"/>
          <w:sz w:val="28"/>
          <w:szCs w:val="28"/>
        </w:rPr>
        <w:t>Ответы на 1, 2 , 3, 4 и 5 задачу составляют по 12 баллов.</w:t>
      </w:r>
    </w:p>
    <w:p w:rsidR="001921AA" w:rsidRDefault="001921AA">
      <w:pPr>
        <w:pStyle w:val="Style23"/>
        <w:widowControl/>
        <w:tabs>
          <w:tab w:val="left" w:pos="350"/>
        </w:tabs>
        <w:ind w:left="350"/>
        <w:rPr>
          <w:b/>
          <w:bCs/>
        </w:rPr>
      </w:pPr>
    </w:p>
    <w:p w:rsidR="001921AA" w:rsidRDefault="001921AA">
      <w:pPr>
        <w:pStyle w:val="Style23"/>
        <w:widowControl/>
      </w:pPr>
    </w:p>
    <w:p w:rsidR="001921AA" w:rsidRDefault="001921AA">
      <w:pPr>
        <w:pStyle w:val="Style23"/>
        <w:widowControl/>
        <w:rPr>
          <w:rStyle w:val="FontStyle137"/>
          <w:i/>
          <w:sz w:val="28"/>
          <w:szCs w:val="28"/>
        </w:rPr>
      </w:pPr>
    </w:p>
    <w:p w:rsidR="001921AA" w:rsidRDefault="001921AA">
      <w:pPr>
        <w:pStyle w:val="Style7"/>
        <w:widowControl/>
        <w:tabs>
          <w:tab w:val="left" w:pos="350"/>
        </w:tabs>
        <w:ind w:left="350"/>
        <w:rPr>
          <w:b/>
          <w:bCs/>
        </w:rPr>
      </w:pPr>
    </w:p>
    <w:p w:rsidR="001921AA" w:rsidRDefault="001921AA">
      <w:pPr>
        <w:pStyle w:val="Style63"/>
        <w:widowControl/>
        <w:ind w:left="753"/>
        <w:rPr>
          <w:sz w:val="28"/>
          <w:szCs w:val="28"/>
        </w:rPr>
      </w:pPr>
    </w:p>
    <w:p w:rsidR="001921AA" w:rsidRDefault="0084055E">
      <w:pPr>
        <w:pStyle w:val="Style60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921AA" w:rsidRDefault="0084055E">
      <w:pPr>
        <w:pStyle w:val="Style95"/>
        <w:widowControl/>
        <w:spacing w:line="240" w:lineRule="auto"/>
        <w:ind w:left="389" w:hanging="389"/>
        <w:sectPr w:rsidR="001921AA">
          <w:footerReference w:type="even" r:id="rId8"/>
          <w:footerReference w:type="default" r:id="rId9"/>
          <w:pgSz w:w="11906" w:h="16838"/>
          <w:pgMar w:top="851" w:right="567" w:bottom="851" w:left="1418" w:header="0" w:footer="720" w:gutter="0"/>
          <w:cols w:space="720"/>
          <w:formProt w:val="0"/>
          <w:docGrid w:linePitch="326"/>
        </w:sectPr>
      </w:pPr>
      <w:r>
        <w:t xml:space="preserve">      Итоговый балл по дисциплине получается суммированием количества баллов набранных по  контрольной работе и баллов за экзамен. Оценка «отлично» ставится за 90 — 100 баллов, «хорошо» за 75 – 89 баллов, «удовлетворительно» за 60 – 74 балла, «неудовлетворительно» за 0 —59 итоговых баллов.</w:t>
      </w:r>
    </w:p>
    <w:tbl>
      <w:tblPr>
        <w:tblW w:w="13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"/>
      </w:tblGrid>
      <w:tr w:rsidR="001921AA">
        <w:tc>
          <w:tcPr>
            <w:tcW w:w="139" w:type="dxa"/>
            <w:shd w:val="clear" w:color="auto" w:fill="auto"/>
            <w:vAlign w:val="center"/>
          </w:tcPr>
          <w:p w:rsidR="001921AA" w:rsidRDefault="001921AA">
            <w:pPr>
              <w:pStyle w:val="ab"/>
              <w:rPr>
                <w:sz w:val="4"/>
                <w:szCs w:val="4"/>
              </w:rPr>
            </w:pPr>
          </w:p>
        </w:tc>
      </w:tr>
    </w:tbl>
    <w:p w:rsidR="001921AA" w:rsidRDefault="0084055E">
      <w:pPr>
        <w:pStyle w:val="Style95"/>
        <w:widowControl/>
        <w:spacing w:line="240" w:lineRule="auto"/>
        <w:ind w:firstLine="0"/>
        <w:jc w:val="both"/>
      </w:pPr>
      <w:bookmarkStart w:id="8" w:name="bookmark101"/>
      <w:r>
        <w:rPr>
          <w:rStyle w:val="FontStyle140"/>
        </w:rPr>
        <w:t>7</w:t>
      </w:r>
      <w:bookmarkEnd w:id="8"/>
      <w:r>
        <w:rPr>
          <w:rStyle w:val="FontStyle140"/>
        </w:rPr>
        <w:t>. Перечень основной и дополнительной учебной литературы, необходимой для освоения дисциплины</w:t>
      </w:r>
    </w:p>
    <w:p w:rsidR="001921AA" w:rsidRDefault="001921AA">
      <w:pPr>
        <w:pStyle w:val="Style100"/>
        <w:widowControl/>
      </w:pPr>
    </w:p>
    <w:p w:rsidR="001921AA" w:rsidRDefault="0084055E">
      <w:pPr>
        <w:pStyle w:val="Style100"/>
        <w:widowControl/>
      </w:pPr>
      <w:r>
        <w:rPr>
          <w:rStyle w:val="FontStyle141"/>
          <w:sz w:val="28"/>
          <w:szCs w:val="28"/>
        </w:rPr>
        <w:t>а) основная учебная литература:</w:t>
      </w:r>
    </w:p>
    <w:p w:rsidR="001921AA" w:rsidRDefault="0084055E">
      <w:pPr>
        <w:ind w:left="360" w:hanging="285"/>
      </w:pPr>
      <w:r>
        <w:t>1.</w:t>
      </w:r>
      <w:hyperlink r:id="rId10">
        <w:r>
          <w:rPr>
            <w:rStyle w:val="-"/>
          </w:rPr>
          <w:t>Курош А.Г.</w:t>
        </w:r>
      </w:hyperlink>
      <w:r>
        <w:t xml:space="preserve"> </w:t>
      </w:r>
      <w:hyperlink r:id="rId11">
        <w:r>
          <w:rPr>
            <w:rStyle w:val="-"/>
          </w:rPr>
          <w:t>Лекции по общей алгебре: учебник</w:t>
        </w:r>
      </w:hyperlink>
      <w:r>
        <w:t xml:space="preserve">  Лань, 2018. - адрес: </w:t>
      </w:r>
      <w:hyperlink r:id="rId12">
        <w:r>
          <w:rPr>
            <w:rStyle w:val="-"/>
            <w:lang w:val="en-US"/>
          </w:rPr>
          <w:t>www</w:t>
        </w:r>
        <w:r w:rsidRPr="0084055E">
          <w:rPr>
            <w:rStyle w:val="-"/>
          </w:rPr>
          <w:t>.</w:t>
        </w:r>
        <w:r>
          <w:rPr>
            <w:rStyle w:val="-"/>
            <w:lang w:val="en-US"/>
          </w:rPr>
          <w:t>e</w:t>
        </w:r>
        <w:r w:rsidRPr="0084055E"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lanbook</w:t>
        </w:r>
        <w:proofErr w:type="spellEnd"/>
        <w:r w:rsidRPr="0084055E"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 w:rsidRPr="0084055E">
        <w:rPr>
          <w:rStyle w:val="-"/>
        </w:rPr>
        <w:t>.</w:t>
      </w:r>
    </w:p>
    <w:p w:rsidR="001921AA" w:rsidRDefault="0084055E">
      <w:pPr>
        <w:ind w:left="60" w:firstLine="45"/>
      </w:pPr>
      <w:r w:rsidRPr="0084055E">
        <w:rPr>
          <w:color w:val="000000"/>
        </w:rPr>
        <w:t xml:space="preserve">2. </w:t>
      </w:r>
      <w:hyperlink r:id="rId13">
        <w:r w:rsidRPr="0084055E">
          <w:rPr>
            <w:rStyle w:val="-"/>
            <w:color w:val="000000"/>
          </w:rPr>
          <w:t>Чашкин А.В., Жуков Д.А.</w:t>
        </w:r>
      </w:hyperlink>
      <w:r w:rsidRPr="0084055E">
        <w:rPr>
          <w:color w:val="000000"/>
        </w:rPr>
        <w:t xml:space="preserve"> </w:t>
      </w:r>
      <w:hyperlink r:id="rId14">
        <w:r>
          <w:rPr>
            <w:rStyle w:val="-"/>
          </w:rPr>
          <w:t>Элементы конечной алгебры: группы, кольца, поля, линейные   пространства</w:t>
        </w:r>
      </w:hyperlink>
      <w:r>
        <w:t xml:space="preserve"> 2016</w:t>
      </w:r>
      <w:r>
        <w:rPr>
          <w:color w:val="000000"/>
        </w:rPr>
        <w:t xml:space="preserve">  - адрес: </w:t>
      </w:r>
      <w:hyperlink r:id="rId15">
        <w:bookmarkStart w:id="9" w:name="__DdeLink__1814_1128659378"/>
        <w:r>
          <w:rPr>
            <w:rStyle w:val="-"/>
            <w:lang w:val="en-US"/>
          </w:rPr>
          <w:t>www</w:t>
        </w:r>
        <w:r w:rsidRPr="0084055E">
          <w:rPr>
            <w:rStyle w:val="-"/>
          </w:rPr>
          <w:t>.</w:t>
        </w:r>
        <w:r>
          <w:rPr>
            <w:rStyle w:val="-"/>
            <w:lang w:val="en-US"/>
          </w:rPr>
          <w:t>e</w:t>
        </w:r>
        <w:r w:rsidRPr="0084055E"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lanbook</w:t>
        </w:r>
        <w:proofErr w:type="spellEnd"/>
        <w:r w:rsidRPr="0084055E"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bookmarkEnd w:id="9"/>
      <w:r w:rsidRPr="0084055E">
        <w:rPr>
          <w:rStyle w:val="-"/>
        </w:rPr>
        <w:t>.</w:t>
      </w:r>
    </w:p>
    <w:p w:rsidR="001921AA" w:rsidRPr="0084055E" w:rsidRDefault="001921AA">
      <w:pPr>
        <w:ind w:left="60" w:firstLine="45"/>
      </w:pPr>
    </w:p>
    <w:p w:rsidR="001921AA" w:rsidRDefault="001921AA">
      <w:pPr>
        <w:ind w:left="360" w:hanging="285"/>
      </w:pPr>
    </w:p>
    <w:p w:rsidR="001921AA" w:rsidRDefault="0084055E">
      <w:pPr>
        <w:ind w:left="15" w:firstLine="45"/>
      </w:pPr>
      <w:r>
        <w:rPr>
          <w:rStyle w:val="FontStyle141"/>
          <w:color w:val="000000"/>
          <w:sz w:val="28"/>
          <w:szCs w:val="28"/>
        </w:rPr>
        <w:t>б) дополнительная учебная литература:</w:t>
      </w:r>
      <w:r>
        <w:rPr>
          <w:color w:val="000000"/>
        </w:rPr>
        <w:t xml:space="preserve"> </w:t>
      </w:r>
    </w:p>
    <w:p w:rsidR="001921AA" w:rsidRDefault="0084055E">
      <w:pPr>
        <w:ind w:left="360" w:hanging="285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Кострикин</w:t>
      </w:r>
      <w:proofErr w:type="spellEnd"/>
      <w:r>
        <w:rPr>
          <w:color w:val="000000"/>
        </w:rPr>
        <w:t xml:space="preserve"> А.И. Введение в алгебру</w:t>
      </w:r>
      <w:proofErr w:type="gramStart"/>
      <w:r>
        <w:rPr>
          <w:color w:val="000000"/>
        </w:rPr>
        <w:t xml:space="preserve">. -- </w:t>
      </w:r>
      <w:proofErr w:type="gramEnd"/>
      <w:r>
        <w:rPr>
          <w:color w:val="000000"/>
        </w:rPr>
        <w:t>М.:~Наука, 1977.</w:t>
      </w:r>
    </w:p>
    <w:p w:rsidR="001921AA" w:rsidRDefault="0084055E">
      <w:pPr>
        <w:ind w:left="360" w:hanging="285"/>
      </w:pPr>
      <w:r>
        <w:rPr>
          <w:color w:val="000000"/>
        </w:rPr>
        <w:t xml:space="preserve">4. Ван дер </w:t>
      </w:r>
      <w:proofErr w:type="spellStart"/>
      <w:r>
        <w:rPr>
          <w:color w:val="000000"/>
        </w:rPr>
        <w:t>Варден</w:t>
      </w:r>
      <w:proofErr w:type="spellEnd"/>
      <w:r>
        <w:rPr>
          <w:color w:val="000000"/>
        </w:rPr>
        <w:t xml:space="preserve"> Б.Л. Алгебра</w:t>
      </w:r>
      <w:proofErr w:type="gramStart"/>
      <w:r>
        <w:rPr>
          <w:color w:val="000000"/>
        </w:rPr>
        <w:t xml:space="preserve">. -- </w:t>
      </w:r>
      <w:proofErr w:type="gramEnd"/>
      <w:r>
        <w:rPr>
          <w:color w:val="000000"/>
        </w:rPr>
        <w:t>М.:~Наука, 1979.</w:t>
      </w:r>
    </w:p>
    <w:p w:rsidR="001921AA" w:rsidRDefault="0084055E">
      <w:pPr>
        <w:ind w:left="360" w:hanging="285"/>
      </w:pPr>
      <w:r>
        <w:rPr>
          <w:color w:val="000000"/>
        </w:rPr>
        <w:t>5. Алексеев В.Б. Теорема Абеля в задачах и решениях</w:t>
      </w:r>
      <w:proofErr w:type="gramStart"/>
      <w:r>
        <w:rPr>
          <w:color w:val="000000"/>
        </w:rPr>
        <w:t xml:space="preserve">. -- </w:t>
      </w:r>
      <w:proofErr w:type="gramEnd"/>
      <w:r>
        <w:rPr>
          <w:color w:val="000000"/>
        </w:rPr>
        <w:t>М.:~Наука, 1976.</w:t>
      </w:r>
    </w:p>
    <w:p w:rsidR="001921AA" w:rsidRDefault="0084055E">
      <w:pPr>
        <w:ind w:left="360" w:hanging="285"/>
      </w:pPr>
      <w:r>
        <w:rPr>
          <w:color w:val="000000"/>
        </w:rPr>
        <w:t xml:space="preserve">6. Сборник задач по алгебре/Под ред. А.И. </w:t>
      </w:r>
      <w:proofErr w:type="spellStart"/>
      <w:r>
        <w:rPr>
          <w:color w:val="000000"/>
        </w:rPr>
        <w:t>Кострикина</w:t>
      </w:r>
      <w:proofErr w:type="spellEnd"/>
      <w:proofErr w:type="gramStart"/>
      <w:r>
        <w:rPr>
          <w:color w:val="000000"/>
        </w:rPr>
        <w:t xml:space="preserve">. -- </w:t>
      </w:r>
      <w:proofErr w:type="gramEnd"/>
      <w:r>
        <w:rPr>
          <w:color w:val="000000"/>
        </w:rPr>
        <w:t>М.:~Наука, 1987.</w:t>
      </w:r>
    </w:p>
    <w:p w:rsidR="001921AA" w:rsidRDefault="0084055E">
      <w:pPr>
        <w:ind w:left="360" w:hanging="285"/>
      </w:pPr>
      <w:r>
        <w:rPr>
          <w:color w:val="000000"/>
        </w:rPr>
        <w:t>7. Куликов Л.Я. и др. Сборник задач по алгебре и теории чисел</w:t>
      </w:r>
      <w:proofErr w:type="gramStart"/>
      <w:r>
        <w:rPr>
          <w:color w:val="000000"/>
        </w:rPr>
        <w:t xml:space="preserve">. -- </w:t>
      </w:r>
      <w:proofErr w:type="gramEnd"/>
      <w:r>
        <w:rPr>
          <w:color w:val="000000"/>
        </w:rPr>
        <w:t>М.:~Просвещение, 1993.</w:t>
      </w:r>
    </w:p>
    <w:p w:rsidR="001921AA" w:rsidRDefault="0084055E">
      <w:pPr>
        <w:ind w:left="360" w:hanging="285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Биркгоф</w:t>
      </w:r>
      <w:proofErr w:type="spellEnd"/>
      <w:r>
        <w:rPr>
          <w:color w:val="000000"/>
        </w:rPr>
        <w:t xml:space="preserve"> Г., </w:t>
      </w:r>
      <w:proofErr w:type="spellStart"/>
      <w:r>
        <w:rPr>
          <w:color w:val="000000"/>
        </w:rPr>
        <w:t>Барти</w:t>
      </w:r>
      <w:proofErr w:type="spellEnd"/>
      <w:r>
        <w:rPr>
          <w:color w:val="000000"/>
        </w:rPr>
        <w:t xml:space="preserve"> Т. Современная прикладная алгебра</w:t>
      </w:r>
      <w:proofErr w:type="gramStart"/>
      <w:r>
        <w:rPr>
          <w:color w:val="000000"/>
        </w:rPr>
        <w:t xml:space="preserve">. --  </w:t>
      </w:r>
      <w:proofErr w:type="gramEnd"/>
      <w:r>
        <w:rPr>
          <w:color w:val="000000"/>
        </w:rPr>
        <w:t>М.:~Мир, 1976.</w:t>
      </w:r>
    </w:p>
    <w:p w:rsidR="001921AA" w:rsidRDefault="001921AA">
      <w:pPr>
        <w:ind w:left="360" w:hanging="285"/>
        <w:rPr>
          <w:color w:val="000000"/>
        </w:rPr>
      </w:pPr>
    </w:p>
    <w:p w:rsidR="001921AA" w:rsidRDefault="001921AA">
      <w:pPr>
        <w:ind w:left="360" w:hanging="285"/>
      </w:pPr>
    </w:p>
    <w:p w:rsidR="001921AA" w:rsidRDefault="0084055E">
      <w:pPr>
        <w:pStyle w:val="Style95"/>
        <w:widowControl/>
        <w:spacing w:line="240" w:lineRule="auto"/>
        <w:ind w:firstLine="0"/>
        <w:jc w:val="both"/>
      </w:pPr>
      <w:r>
        <w:rPr>
          <w:rStyle w:val="FontStyle140"/>
        </w:rPr>
        <w:t xml:space="preserve">8. Перечень ресурсов* информационно-телекоммуникационной сети «Интернет» (далее - сеть «Интернет»), необходимых для освоения дисциплины </w:t>
      </w:r>
    </w:p>
    <w:p w:rsidR="001921AA" w:rsidRDefault="008D7611">
      <w:pPr>
        <w:pStyle w:val="Style63"/>
        <w:widowControl/>
        <w:ind w:left="408"/>
      </w:pPr>
      <w:hyperlink r:id="rId16">
        <w:r w:rsidR="0084055E">
          <w:rPr>
            <w:rStyle w:val="-"/>
            <w:color w:val="00000A"/>
            <w:sz w:val="28"/>
            <w:szCs w:val="28"/>
            <w:lang w:val="en-US"/>
          </w:rPr>
          <w:t>www</w:t>
        </w:r>
        <w:r w:rsidR="0084055E" w:rsidRPr="0084055E">
          <w:rPr>
            <w:rStyle w:val="-"/>
            <w:color w:val="00000A"/>
            <w:sz w:val="28"/>
            <w:szCs w:val="28"/>
          </w:rPr>
          <w:t>.</w:t>
        </w:r>
        <w:r w:rsidR="0084055E">
          <w:rPr>
            <w:rStyle w:val="-"/>
            <w:color w:val="00000A"/>
            <w:sz w:val="28"/>
            <w:szCs w:val="28"/>
            <w:lang w:val="en-US"/>
          </w:rPr>
          <w:t>library</w:t>
        </w:r>
        <w:r w:rsidR="0084055E" w:rsidRPr="0084055E">
          <w:rPr>
            <w:rStyle w:val="-"/>
            <w:color w:val="00000A"/>
            <w:sz w:val="28"/>
            <w:szCs w:val="28"/>
          </w:rPr>
          <w:t>.</w:t>
        </w:r>
        <w:r w:rsidR="0084055E">
          <w:rPr>
            <w:rStyle w:val="-"/>
            <w:color w:val="00000A"/>
            <w:sz w:val="28"/>
            <w:szCs w:val="28"/>
            <w:lang w:val="en-US"/>
          </w:rPr>
          <w:t>mephi</w:t>
        </w:r>
        <w:r w:rsidR="0084055E" w:rsidRPr="0084055E">
          <w:rPr>
            <w:rStyle w:val="-"/>
            <w:color w:val="00000A"/>
            <w:sz w:val="28"/>
            <w:szCs w:val="28"/>
          </w:rPr>
          <w:t>.</w:t>
        </w:r>
        <w:r w:rsidR="0084055E">
          <w:rPr>
            <w:rStyle w:val="-"/>
            <w:color w:val="00000A"/>
            <w:sz w:val="28"/>
            <w:szCs w:val="28"/>
            <w:lang w:val="en-US"/>
          </w:rPr>
          <w:t>ru</w:t>
        </w:r>
      </w:hyperlink>
      <w:r w:rsidR="0084055E" w:rsidRPr="0084055E">
        <w:rPr>
          <w:rStyle w:val="-"/>
          <w:color w:val="00000A"/>
          <w:sz w:val="28"/>
          <w:szCs w:val="28"/>
        </w:rPr>
        <w:t xml:space="preserve">, </w:t>
      </w:r>
      <w:hyperlink r:id="rId17">
        <w:r w:rsidR="0084055E">
          <w:rPr>
            <w:rStyle w:val="-"/>
            <w:sz w:val="28"/>
            <w:szCs w:val="28"/>
            <w:lang w:val="en-US"/>
          </w:rPr>
          <w:t>www</w:t>
        </w:r>
        <w:r w:rsidR="0084055E" w:rsidRPr="0084055E">
          <w:rPr>
            <w:rStyle w:val="-"/>
            <w:sz w:val="28"/>
            <w:szCs w:val="28"/>
          </w:rPr>
          <w:t>.</w:t>
        </w:r>
        <w:r w:rsidR="0084055E">
          <w:rPr>
            <w:rStyle w:val="-"/>
            <w:sz w:val="28"/>
            <w:szCs w:val="28"/>
            <w:lang w:val="en-US"/>
          </w:rPr>
          <w:t>e</w:t>
        </w:r>
        <w:r w:rsidR="0084055E" w:rsidRPr="0084055E">
          <w:rPr>
            <w:rStyle w:val="-"/>
            <w:sz w:val="28"/>
            <w:szCs w:val="28"/>
          </w:rPr>
          <w:t>.</w:t>
        </w:r>
        <w:r w:rsidR="0084055E">
          <w:rPr>
            <w:rStyle w:val="-"/>
            <w:sz w:val="28"/>
            <w:szCs w:val="28"/>
            <w:lang w:val="en-US"/>
          </w:rPr>
          <w:t>lanbook</w:t>
        </w:r>
        <w:r w:rsidR="0084055E" w:rsidRPr="0084055E">
          <w:rPr>
            <w:rStyle w:val="-"/>
            <w:sz w:val="28"/>
            <w:szCs w:val="28"/>
          </w:rPr>
          <w:t>.</w:t>
        </w:r>
        <w:r w:rsidR="0084055E">
          <w:rPr>
            <w:rStyle w:val="-"/>
            <w:sz w:val="28"/>
            <w:szCs w:val="28"/>
            <w:lang w:val="en-US"/>
          </w:rPr>
          <w:t>ru</w:t>
        </w:r>
      </w:hyperlink>
      <w:r w:rsidR="0084055E" w:rsidRPr="0084055E">
        <w:rPr>
          <w:sz w:val="28"/>
          <w:szCs w:val="28"/>
        </w:rPr>
        <w:t xml:space="preserve"> </w:t>
      </w:r>
    </w:p>
    <w:p w:rsidR="001921AA" w:rsidRDefault="001921AA">
      <w:pPr>
        <w:pStyle w:val="Style63"/>
        <w:widowControl/>
        <w:ind w:left="408"/>
        <w:rPr>
          <w:sz w:val="28"/>
          <w:szCs w:val="28"/>
        </w:rPr>
      </w:pPr>
    </w:p>
    <w:p w:rsidR="001921AA" w:rsidRDefault="0084055E">
      <w:pPr>
        <w:pStyle w:val="Style95"/>
        <w:widowControl/>
        <w:spacing w:line="240" w:lineRule="auto"/>
        <w:ind w:firstLine="0"/>
        <w:jc w:val="both"/>
      </w:pPr>
      <w:r>
        <w:rPr>
          <w:rStyle w:val="FontStyle140"/>
        </w:rPr>
        <w:t xml:space="preserve">9. Методические указания для </w:t>
      </w:r>
      <w:proofErr w:type="gramStart"/>
      <w:r>
        <w:rPr>
          <w:rStyle w:val="FontStyle140"/>
        </w:rPr>
        <w:t>обучающихся</w:t>
      </w:r>
      <w:proofErr w:type="gramEnd"/>
      <w:r>
        <w:rPr>
          <w:rStyle w:val="FontStyle140"/>
        </w:rPr>
        <w:t xml:space="preserve"> по освоению дисциплины</w:t>
      </w:r>
    </w:p>
    <w:p w:rsidR="001921AA" w:rsidRDefault="001921AA">
      <w:pPr>
        <w:pStyle w:val="Style95"/>
        <w:widowControl/>
        <w:spacing w:line="240" w:lineRule="auto"/>
        <w:ind w:left="389" w:hanging="389"/>
      </w:pPr>
    </w:p>
    <w:tbl>
      <w:tblPr>
        <w:tblW w:w="9953" w:type="dxa"/>
        <w:tblInd w:w="-70" w:type="dxa"/>
        <w:tblCellMar>
          <w:left w:w="7" w:type="dxa"/>
          <w:right w:w="31" w:type="dxa"/>
        </w:tblCellMar>
        <w:tblLook w:val="04A0" w:firstRow="1" w:lastRow="0" w:firstColumn="1" w:lastColumn="0" w:noHBand="0" w:noVBand="1"/>
      </w:tblPr>
      <w:tblGrid>
        <w:gridCol w:w="2092"/>
        <w:gridCol w:w="7861"/>
      </w:tblGrid>
      <w:tr w:rsidR="001921AA"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1921AA" w:rsidRDefault="0084055E">
            <w:pPr>
              <w:pStyle w:val="Style8"/>
              <w:widowControl/>
              <w:spacing w:line="240" w:lineRule="auto"/>
              <w:jc w:val="center"/>
            </w:pPr>
            <w:r>
              <w:rPr>
                <w:rStyle w:val="FontStyle137"/>
                <w:sz w:val="24"/>
                <w:szCs w:val="24"/>
              </w:rPr>
              <w:t>Вид учебного занятия</w:t>
            </w:r>
          </w:p>
        </w:tc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21AA" w:rsidRDefault="0084055E">
            <w:pPr>
              <w:pStyle w:val="Style8"/>
              <w:widowControl/>
              <w:spacing w:line="240" w:lineRule="auto"/>
              <w:ind w:left="-6"/>
              <w:jc w:val="center"/>
            </w:pPr>
            <w:r>
              <w:rPr>
                <w:rStyle w:val="FontStyle137"/>
                <w:sz w:val="24"/>
                <w:szCs w:val="24"/>
              </w:rPr>
              <w:t>Организация деятельности студента</w:t>
            </w:r>
          </w:p>
        </w:tc>
      </w:tr>
      <w:tr w:rsidR="001921AA"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1921AA" w:rsidRDefault="0084055E">
            <w:pPr>
              <w:pStyle w:val="Style8"/>
              <w:widowControl/>
              <w:spacing w:line="240" w:lineRule="auto"/>
              <w:jc w:val="left"/>
            </w:pPr>
            <w:r>
              <w:rPr>
                <w:rStyle w:val="FontStyle137"/>
                <w:sz w:val="24"/>
                <w:szCs w:val="24"/>
              </w:rPr>
              <w:t>Лекция</w:t>
            </w:r>
          </w:p>
        </w:tc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21AA" w:rsidRDefault="0084055E">
            <w:pPr>
              <w:pStyle w:val="Style95"/>
              <w:widowControl/>
              <w:spacing w:line="240" w:lineRule="auto"/>
              <w:ind w:hanging="389"/>
            </w:pPr>
            <w:proofErr w:type="spellStart"/>
            <w:r>
              <w:rPr>
                <w:rStyle w:val="FontStyle137"/>
                <w:sz w:val="24"/>
                <w:szCs w:val="24"/>
              </w:rPr>
              <w:t>Пр</w:t>
            </w:r>
            <w:proofErr w:type="spellEnd"/>
            <w:proofErr w:type="gramStart"/>
            <w:r>
              <w:rPr>
                <w:rStyle w:val="FontStyle137"/>
                <w:sz w:val="24"/>
                <w:szCs w:val="24"/>
              </w:rPr>
              <w:t xml:space="preserve">  П</w:t>
            </w:r>
            <w:proofErr w:type="gramEnd"/>
            <w:r>
              <w:rPr>
                <w:rStyle w:val="FontStyle137"/>
                <w:sz w:val="24"/>
                <w:szCs w:val="24"/>
              </w:rPr>
              <w:t>ри изучении дисциплины следует иметь в виду, что  учебный материал в разных учебных пособиях может сильно отличаться и терминологически и по стилю изложения и по содержанию. Поэтому на первой стадии изучения следует придерживаться материала конспектов лекций и основной литературы. При желании  знакомиться с материалом из дополнительной литературы.</w:t>
            </w:r>
          </w:p>
        </w:tc>
      </w:tr>
      <w:tr w:rsidR="001921AA"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1921AA" w:rsidRDefault="0084055E">
            <w:pPr>
              <w:pStyle w:val="Style8"/>
              <w:widowControl/>
              <w:spacing w:line="240" w:lineRule="auto"/>
              <w:ind w:left="5" w:right="86" w:hanging="5"/>
              <w:jc w:val="left"/>
            </w:pPr>
            <w:r>
              <w:rPr>
                <w:rStyle w:val="FontStyle137"/>
                <w:sz w:val="24"/>
                <w:szCs w:val="24"/>
              </w:rPr>
              <w:t>Практические занятия</w:t>
            </w:r>
          </w:p>
        </w:tc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21AA" w:rsidRDefault="0084055E">
            <w:pPr>
              <w:pStyle w:val="Style8"/>
              <w:widowControl/>
              <w:spacing w:line="240" w:lineRule="auto"/>
              <w:ind w:left="5" w:hanging="5"/>
            </w:pPr>
            <w:r>
              <w:rPr>
                <w:rStyle w:val="FontStyle137"/>
                <w:sz w:val="24"/>
                <w:szCs w:val="24"/>
              </w:rPr>
              <w:t>Для уверенности в правильности решения задачи полезно проверить ответ с помощью альтернативного решения или на частном случае.</w:t>
            </w:r>
          </w:p>
        </w:tc>
      </w:tr>
      <w:tr w:rsidR="001921AA"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1921AA" w:rsidRDefault="0084055E">
            <w:pPr>
              <w:pStyle w:val="Style51"/>
              <w:widowControl/>
              <w:spacing w:line="240" w:lineRule="auto"/>
              <w:ind w:left="5" w:right="154" w:hanging="5"/>
            </w:pPr>
            <w:r>
              <w:rPr>
                <w:rStyle w:val="FontStyle137"/>
                <w:sz w:val="24"/>
                <w:szCs w:val="24"/>
              </w:rPr>
              <w:t>Контрольная работа</w:t>
            </w:r>
          </w:p>
        </w:tc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21AA" w:rsidRDefault="0084055E">
            <w:pPr>
              <w:pStyle w:val="Style8"/>
              <w:widowControl/>
              <w:spacing w:line="240" w:lineRule="auto"/>
            </w:pPr>
            <w:r>
              <w:rPr>
                <w:rStyle w:val="FontStyle137"/>
                <w:sz w:val="24"/>
                <w:szCs w:val="24"/>
              </w:rPr>
              <w:t>Изучить методические указания по решению контрольных задач и потренироваться на решении аналогических задач.</w:t>
            </w:r>
          </w:p>
        </w:tc>
      </w:tr>
      <w:tr w:rsidR="001921AA"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1921AA" w:rsidRDefault="0084055E">
            <w:pPr>
              <w:pStyle w:val="Style8"/>
              <w:widowControl/>
              <w:spacing w:line="240" w:lineRule="auto"/>
              <w:ind w:left="5" w:right="139" w:hanging="5"/>
              <w:jc w:val="left"/>
            </w:pPr>
            <w:r>
              <w:rPr>
                <w:rStyle w:val="FontStyle137"/>
                <w:sz w:val="24"/>
                <w:szCs w:val="24"/>
              </w:rPr>
              <w:t>Подготовка к экзамену</w:t>
            </w:r>
          </w:p>
        </w:tc>
        <w:tc>
          <w:tcPr>
            <w:tcW w:w="7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21AA" w:rsidRDefault="0084055E">
            <w:pPr>
              <w:pStyle w:val="Style8"/>
              <w:widowControl/>
              <w:spacing w:line="240" w:lineRule="auto"/>
              <w:ind w:left="5" w:hanging="5"/>
            </w:pPr>
            <w:r>
              <w:rPr>
                <w:rStyle w:val="FontStyle137"/>
                <w:color w:val="000000"/>
                <w:sz w:val="24"/>
                <w:szCs w:val="24"/>
              </w:rPr>
              <w:t>При подготовке к экзамену необходимо ориентироваться на конспекты лекций и рекомендуемую  литературу</w:t>
            </w:r>
            <w:r>
              <w:rPr>
                <w:rStyle w:val="FontStyle137"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1921AA" w:rsidRDefault="0084055E">
      <w:pPr>
        <w:pStyle w:val="Style95"/>
        <w:widowControl/>
        <w:spacing w:line="240" w:lineRule="auto"/>
        <w:ind w:left="389" w:hanging="389"/>
      </w:pPr>
      <w:r>
        <w:rPr>
          <w:sz w:val="28"/>
          <w:szCs w:val="28"/>
        </w:rPr>
        <w:t xml:space="preserve">   </w:t>
      </w:r>
    </w:p>
    <w:p w:rsidR="001921AA" w:rsidRDefault="0084055E">
      <w:pPr>
        <w:pStyle w:val="Style95"/>
        <w:widowControl/>
        <w:spacing w:line="240" w:lineRule="auto"/>
        <w:ind w:firstLine="0"/>
        <w:jc w:val="both"/>
      </w:pPr>
      <w:r>
        <w:rPr>
          <w:rStyle w:val="FontStyle140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1921AA" w:rsidRDefault="0084055E">
      <w:pPr>
        <w:widowControl/>
      </w:pPr>
      <w:r>
        <w:rPr>
          <w:sz w:val="28"/>
          <w:szCs w:val="28"/>
        </w:rPr>
        <w:t xml:space="preserve">  Электронная библиотека НИЯУ МИФИ</w:t>
      </w:r>
    </w:p>
    <w:p w:rsidR="001921AA" w:rsidRDefault="001921AA">
      <w:pPr>
        <w:widowControl/>
        <w:rPr>
          <w:sz w:val="28"/>
          <w:szCs w:val="28"/>
        </w:rPr>
      </w:pPr>
    </w:p>
    <w:p w:rsidR="001921AA" w:rsidRDefault="0084055E">
      <w:pPr>
        <w:pStyle w:val="Style95"/>
        <w:widowControl/>
        <w:spacing w:line="240" w:lineRule="auto"/>
        <w:ind w:firstLine="0"/>
        <w:jc w:val="both"/>
      </w:pPr>
      <w:r>
        <w:rPr>
          <w:rStyle w:val="FontStyle140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1921AA" w:rsidRDefault="0084055E">
      <w:pPr>
        <w:widowControl/>
      </w:pPr>
      <w:r>
        <w:rPr>
          <w:sz w:val="28"/>
          <w:szCs w:val="28"/>
        </w:rPr>
        <w:t xml:space="preserve">     Учебная аудитория достаточной вместимости для потока (лекция) или группы (семинары), проектор и ноутбук. </w:t>
      </w:r>
    </w:p>
    <w:p w:rsidR="001921AA" w:rsidRDefault="001921AA">
      <w:pPr>
        <w:widowControl/>
        <w:rPr>
          <w:sz w:val="28"/>
          <w:szCs w:val="28"/>
        </w:rPr>
      </w:pPr>
    </w:p>
    <w:p w:rsidR="001921AA" w:rsidRDefault="0084055E">
      <w:pPr>
        <w:pStyle w:val="Style39"/>
        <w:widowControl/>
        <w:tabs>
          <w:tab w:val="left" w:pos="389"/>
        </w:tabs>
        <w:spacing w:line="240" w:lineRule="auto"/>
        <w:ind w:firstLine="0"/>
      </w:pPr>
      <w:r>
        <w:rPr>
          <w:rStyle w:val="FontStyle140"/>
        </w:rPr>
        <w:t>12. Иные сведения и (или) материалы</w:t>
      </w:r>
    </w:p>
    <w:p w:rsidR="001921AA" w:rsidRDefault="001921AA">
      <w:pPr>
        <w:pStyle w:val="Style60"/>
        <w:widowControl/>
        <w:spacing w:line="240" w:lineRule="auto"/>
        <w:ind w:left="912" w:hanging="485"/>
        <w:rPr>
          <w:sz w:val="28"/>
          <w:szCs w:val="28"/>
        </w:rPr>
      </w:pPr>
    </w:p>
    <w:p w:rsidR="001921AA" w:rsidRDefault="0084055E">
      <w:pPr>
        <w:pStyle w:val="Style60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rStyle w:val="FontStyle14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1921AA" w:rsidRDefault="0084055E">
      <w:pPr>
        <w:ind w:firstLine="539"/>
        <w:jc w:val="both"/>
      </w:pPr>
      <w:r>
        <w:t>Часов в интерактивной форме – 10.</w:t>
      </w:r>
    </w:p>
    <w:p w:rsidR="001921AA" w:rsidRDefault="0084055E">
      <w:pPr>
        <w:ind w:firstLine="539"/>
        <w:jc w:val="both"/>
      </w:pPr>
      <w:r>
        <w:t>Планомерная организация последовательности лекций и практических занятий в сочетании с внеаудиторной работой студента. При изложении разделов даются указания на связь с учебным материалом других дисциплин учебного плана, а также практическими приложениями. Систематические индивидуальные консультации.</w:t>
      </w:r>
    </w:p>
    <w:p w:rsidR="001921AA" w:rsidRDefault="0084055E">
      <w:pPr>
        <w:ind w:firstLine="539"/>
        <w:jc w:val="both"/>
      </w:pPr>
      <w:r>
        <w:t>Интерактивный подход заключается в вовлечении присутствующих студентов в обсуждение рассматриваемых методов решения задачи выработку новых приемов в их решении.</w:t>
      </w:r>
    </w:p>
    <w:p w:rsidR="001921AA" w:rsidRDefault="001921AA">
      <w:pPr>
        <w:widowControl/>
        <w:ind w:firstLine="539"/>
        <w:jc w:val="both"/>
      </w:pPr>
    </w:p>
    <w:p w:rsidR="001921AA" w:rsidRDefault="0084055E">
      <w:pPr>
        <w:pStyle w:val="Style60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rStyle w:val="FontStyle141"/>
          <w:sz w:val="28"/>
          <w:szCs w:val="28"/>
        </w:rPr>
        <w:t xml:space="preserve">12.2. </w:t>
      </w:r>
      <w:proofErr w:type="gramStart"/>
      <w:r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  <w:proofErr w:type="gramEnd"/>
    </w:p>
    <w:p w:rsidR="001921AA" w:rsidRDefault="001921AA">
      <w:pPr>
        <w:keepNext/>
      </w:pPr>
    </w:p>
    <w:p w:rsidR="001921AA" w:rsidRDefault="0084055E">
      <w:r>
        <w:t>Самостоятельная работа студентов состоит в выполнении домашних заданий в соответствии с темами практических занятий. Контроль осуществляется путем проверки на практических занятиях.</w:t>
      </w:r>
    </w:p>
    <w:p w:rsidR="001921AA" w:rsidRDefault="001921AA"/>
    <w:p w:rsidR="001921AA" w:rsidRDefault="001921AA"/>
    <w:tbl>
      <w:tblPr>
        <w:tblW w:w="9303" w:type="dxa"/>
        <w:tblInd w:w="186" w:type="dxa"/>
        <w:tblCellMar>
          <w:left w:w="48" w:type="dxa"/>
        </w:tblCellMar>
        <w:tblLook w:val="04A0" w:firstRow="1" w:lastRow="0" w:firstColumn="1" w:lastColumn="0" w:noHBand="0" w:noVBand="1"/>
      </w:tblPr>
      <w:tblGrid>
        <w:gridCol w:w="640"/>
        <w:gridCol w:w="6101"/>
        <w:gridCol w:w="1548"/>
        <w:gridCol w:w="1014"/>
      </w:tblGrid>
      <w:tr w:rsidR="001921AA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21AA" w:rsidRDefault="0084055E">
            <w:pPr>
              <w:keepNext/>
            </w:pPr>
            <w:r>
              <w:t>№</w:t>
            </w:r>
          </w:p>
        </w:tc>
        <w:tc>
          <w:tcPr>
            <w:tcW w:w="6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21AA" w:rsidRDefault="0084055E">
            <w:pPr>
              <w:keepNext/>
              <w:jc w:val="center"/>
            </w:pPr>
            <w:r>
              <w:t>Тема самостоятельной работы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21AA" w:rsidRDefault="0084055E">
            <w:pPr>
              <w:keepNext/>
            </w:pPr>
            <w:r>
              <w:t>Литература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1AA" w:rsidRDefault="0084055E">
            <w:pPr>
              <w:keepNext/>
            </w:pPr>
            <w:r>
              <w:t>Число</w:t>
            </w:r>
          </w:p>
          <w:p w:rsidR="001921AA" w:rsidRDefault="0084055E">
            <w:pPr>
              <w:keepNext/>
            </w:pPr>
            <w:r>
              <w:t>часов</w:t>
            </w:r>
          </w:p>
        </w:tc>
      </w:tr>
      <w:tr w:rsidR="001921AA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21AA" w:rsidRDefault="008405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21AA" w:rsidRDefault="0084055E">
            <w:r>
              <w:t xml:space="preserve">Теория множеств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21AA" w:rsidRDefault="0084055E">
            <w:r>
              <w:rPr>
                <w:lang w:val="en-US"/>
              </w:rPr>
              <w:t>[2]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1AA" w:rsidRDefault="0084055E">
            <w:pPr>
              <w:jc w:val="center"/>
            </w:pPr>
            <w:r>
              <w:t>20</w:t>
            </w:r>
          </w:p>
        </w:tc>
      </w:tr>
      <w:tr w:rsidR="001921AA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21AA" w:rsidRDefault="0084055E">
            <w:r>
              <w:t>2</w:t>
            </w:r>
          </w:p>
        </w:tc>
        <w:tc>
          <w:tcPr>
            <w:tcW w:w="6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21AA" w:rsidRDefault="0084055E">
            <w:r>
              <w:t xml:space="preserve">Теория групп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21AA" w:rsidRDefault="0084055E"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1AA" w:rsidRDefault="0084055E">
            <w:pPr>
              <w:jc w:val="center"/>
            </w:pPr>
            <w:r>
              <w:t>56</w:t>
            </w:r>
          </w:p>
        </w:tc>
      </w:tr>
      <w:tr w:rsidR="001921AA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21AA" w:rsidRDefault="008405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21AA" w:rsidRDefault="0084055E">
            <w:r>
              <w:t>Теория колец и полей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21AA" w:rsidRDefault="0084055E">
            <w:r>
              <w:rPr>
                <w:lang w:val="en-US"/>
              </w:rPr>
              <w:t>[2]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1AA" w:rsidRDefault="0084055E">
            <w:pPr>
              <w:jc w:val="center"/>
            </w:pPr>
            <w:r>
              <w:t>56</w:t>
            </w:r>
          </w:p>
        </w:tc>
      </w:tr>
      <w:tr w:rsidR="001921AA"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21AA" w:rsidRDefault="008405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21AA" w:rsidRDefault="0084055E">
            <w:r>
              <w:t>Расширения полей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921AA" w:rsidRDefault="0084055E">
            <w:r>
              <w:rPr>
                <w:lang w:val="en-US"/>
              </w:rPr>
              <w:t>[2]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21AA" w:rsidRDefault="0084055E">
            <w:pPr>
              <w:jc w:val="center"/>
            </w:pPr>
            <w:r>
              <w:t>20</w:t>
            </w:r>
          </w:p>
        </w:tc>
      </w:tr>
    </w:tbl>
    <w:p w:rsidR="001921AA" w:rsidRDefault="001921AA"/>
    <w:p w:rsidR="001921AA" w:rsidRDefault="001921AA">
      <w:pPr>
        <w:keepNext/>
        <w:widowControl/>
        <w:ind w:firstLine="567"/>
        <w:jc w:val="both"/>
        <w:rPr>
          <w:sz w:val="28"/>
          <w:szCs w:val="28"/>
        </w:rPr>
      </w:pPr>
    </w:p>
    <w:p w:rsidR="001921AA" w:rsidRDefault="0084055E">
      <w:pPr>
        <w:pStyle w:val="Style60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rStyle w:val="FontStyle141"/>
          <w:sz w:val="28"/>
          <w:szCs w:val="28"/>
        </w:rPr>
        <w:t>12.3. Краткий терминологический словарь</w:t>
      </w:r>
    </w:p>
    <w:p w:rsidR="001921AA" w:rsidRDefault="0084055E">
      <w:pPr>
        <w:pStyle w:val="Style2"/>
        <w:widowControl/>
        <w:spacing w:line="240" w:lineRule="auto"/>
        <w:jc w:val="left"/>
      </w:pPr>
      <w:r>
        <w:rPr>
          <w:sz w:val="28"/>
          <w:szCs w:val="28"/>
        </w:rPr>
        <w:t xml:space="preserve">      Не требуется.</w:t>
      </w:r>
    </w:p>
    <w:p w:rsidR="001921AA" w:rsidRDefault="001921AA">
      <w:pPr>
        <w:pStyle w:val="Style93"/>
        <w:widowControl/>
        <w:spacing w:line="240" w:lineRule="auto"/>
        <w:ind w:firstLine="0"/>
        <w:jc w:val="left"/>
      </w:pPr>
    </w:p>
    <w:p w:rsidR="001921AA" w:rsidRDefault="001921AA">
      <w:pPr>
        <w:pStyle w:val="Style56"/>
        <w:widowControl/>
        <w:spacing w:line="240" w:lineRule="auto"/>
        <w:jc w:val="center"/>
      </w:pPr>
    </w:p>
    <w:sectPr w:rsidR="001921AA">
      <w:footerReference w:type="even" r:id="rId18"/>
      <w:footerReference w:type="default" r:id="rId19"/>
      <w:pgSz w:w="11906" w:h="16838"/>
      <w:pgMar w:top="851" w:right="567" w:bottom="851" w:left="1418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89" w:rsidRDefault="0084055E">
      <w:r>
        <w:separator/>
      </w:r>
    </w:p>
  </w:endnote>
  <w:endnote w:type="continuationSeparator" w:id="0">
    <w:p w:rsidR="00A50189" w:rsidRDefault="0084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AA" w:rsidRDefault="001921AA">
    <w:pPr>
      <w:pStyle w:val="Style15"/>
      <w:widowControl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AA" w:rsidRDefault="0084055E">
    <w:pPr>
      <w:pStyle w:val="Style15"/>
      <w:widowControl/>
      <w:jc w:val="right"/>
    </w:pPr>
    <w:r>
      <w:fldChar w:fldCharType="begin"/>
    </w:r>
    <w:r>
      <w:instrText>PAGE</w:instrText>
    </w:r>
    <w:r>
      <w:fldChar w:fldCharType="separate"/>
    </w:r>
    <w:r w:rsidR="008D7611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AA" w:rsidRDefault="001921AA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AA" w:rsidRDefault="0084055E">
    <w:pPr>
      <w:pStyle w:val="Style15"/>
      <w:widowControl/>
      <w:jc w:val="right"/>
    </w:pPr>
    <w:r>
      <w:fldChar w:fldCharType="begin"/>
    </w:r>
    <w:r>
      <w:instrText>PAGE</w:instrText>
    </w:r>
    <w:r>
      <w:fldChar w:fldCharType="separate"/>
    </w:r>
    <w:r w:rsidR="008D7611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89" w:rsidRDefault="0084055E">
      <w:r>
        <w:separator/>
      </w:r>
    </w:p>
  </w:footnote>
  <w:footnote w:type="continuationSeparator" w:id="0">
    <w:p w:rsidR="00A50189" w:rsidRDefault="00840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AA"/>
    <w:rsid w:val="001921AA"/>
    <w:rsid w:val="0084055E"/>
    <w:rsid w:val="008D7611"/>
    <w:rsid w:val="00A27E4C"/>
    <w:rsid w:val="00A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suppressAutoHyphens/>
    </w:pPr>
    <w:rPr>
      <w:color w:val="00000A"/>
      <w:sz w:val="24"/>
      <w:szCs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08">
    <w:name w:val="Font Style108"/>
    <w:basedOn w:val="a1"/>
    <w:uiPriority w:val="99"/>
    <w:qFormat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1"/>
    <w:uiPriority w:val="99"/>
    <w:qFormat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1"/>
    <w:uiPriority w:val="99"/>
    <w:qFormat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1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1"/>
    <w:uiPriority w:val="99"/>
    <w:qFormat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1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1"/>
    <w:uiPriority w:val="99"/>
    <w:qFormat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1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1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1"/>
    <w:uiPriority w:val="99"/>
    <w:qFormat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1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1"/>
    <w:uiPriority w:val="99"/>
    <w:qFormat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1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1"/>
    <w:uiPriority w:val="99"/>
    <w:qFormat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1"/>
    <w:uiPriority w:val="99"/>
    <w:qFormat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1"/>
    <w:uiPriority w:val="99"/>
    <w:qFormat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1"/>
    <w:uiPriority w:val="99"/>
    <w:qFormat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1"/>
    <w:uiPriority w:val="99"/>
    <w:qFormat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1"/>
    <w:uiPriority w:val="99"/>
    <w:qFormat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1"/>
    <w:uiPriority w:val="99"/>
    <w:qFormat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1"/>
    <w:uiPriority w:val="99"/>
    <w:qFormat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1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1"/>
    <w:uiPriority w:val="99"/>
    <w:qFormat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1"/>
    <w:uiPriority w:val="99"/>
    <w:qFormat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1"/>
    <w:uiPriority w:val="99"/>
    <w:qFormat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1"/>
    <w:uiPriority w:val="99"/>
    <w:qFormat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1"/>
    <w:uiPriority w:val="99"/>
    <w:qFormat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1"/>
    <w:uiPriority w:val="99"/>
    <w:qFormat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1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1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1"/>
    <w:uiPriority w:val="99"/>
    <w:qFormat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1"/>
    <w:uiPriority w:val="99"/>
    <w:qFormat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1"/>
    <w:uiPriority w:val="99"/>
    <w:qFormat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1"/>
    <w:uiPriority w:val="99"/>
    <w:qFormat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1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1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1"/>
    <w:uiPriority w:val="99"/>
    <w:rsid w:val="008E2035"/>
    <w:rPr>
      <w:rFonts w:cs="Times New Roman"/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yle1">
    <w:name w:val="Style1"/>
    <w:basedOn w:val="a"/>
    <w:uiPriority w:val="99"/>
    <w:qFormat/>
    <w:rsid w:val="008E2035"/>
    <w:pPr>
      <w:jc w:val="both"/>
    </w:pPr>
  </w:style>
  <w:style w:type="paragraph" w:customStyle="1" w:styleId="Style2">
    <w:name w:val="Style2"/>
    <w:basedOn w:val="a"/>
    <w:uiPriority w:val="99"/>
    <w:qFormat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qFormat/>
    <w:rsid w:val="008E2035"/>
  </w:style>
  <w:style w:type="paragraph" w:customStyle="1" w:styleId="Style4">
    <w:name w:val="Style4"/>
    <w:basedOn w:val="a"/>
    <w:uiPriority w:val="99"/>
    <w:qFormat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qFormat/>
    <w:rsid w:val="008E2035"/>
  </w:style>
  <w:style w:type="paragraph" w:customStyle="1" w:styleId="Style6">
    <w:name w:val="Style6"/>
    <w:basedOn w:val="a"/>
    <w:uiPriority w:val="99"/>
    <w:qFormat/>
    <w:rsid w:val="008E2035"/>
  </w:style>
  <w:style w:type="paragraph" w:customStyle="1" w:styleId="Style7">
    <w:name w:val="Style7"/>
    <w:basedOn w:val="a"/>
    <w:uiPriority w:val="99"/>
    <w:qFormat/>
    <w:rsid w:val="008E2035"/>
  </w:style>
  <w:style w:type="paragraph" w:customStyle="1" w:styleId="Style8">
    <w:name w:val="Style8"/>
    <w:basedOn w:val="a"/>
    <w:uiPriority w:val="99"/>
    <w:qFormat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qFormat/>
    <w:rsid w:val="008E2035"/>
  </w:style>
  <w:style w:type="paragraph" w:customStyle="1" w:styleId="Style10">
    <w:name w:val="Style10"/>
    <w:basedOn w:val="a"/>
    <w:uiPriority w:val="99"/>
    <w:qFormat/>
    <w:rsid w:val="008E2035"/>
  </w:style>
  <w:style w:type="paragraph" w:customStyle="1" w:styleId="Style11">
    <w:name w:val="Style11"/>
    <w:basedOn w:val="a"/>
    <w:uiPriority w:val="99"/>
    <w:qFormat/>
    <w:rsid w:val="008E2035"/>
  </w:style>
  <w:style w:type="paragraph" w:customStyle="1" w:styleId="Style12">
    <w:name w:val="Style12"/>
    <w:basedOn w:val="a"/>
    <w:uiPriority w:val="99"/>
    <w:qFormat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qFormat/>
    <w:rsid w:val="008E2035"/>
    <w:pPr>
      <w:jc w:val="both"/>
    </w:pPr>
  </w:style>
  <w:style w:type="paragraph" w:customStyle="1" w:styleId="Style14">
    <w:name w:val="Style14"/>
    <w:basedOn w:val="a"/>
    <w:uiPriority w:val="99"/>
    <w:qFormat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qFormat/>
    <w:rsid w:val="008E2035"/>
  </w:style>
  <w:style w:type="paragraph" w:customStyle="1" w:styleId="Style16">
    <w:name w:val="Style16"/>
    <w:basedOn w:val="a"/>
    <w:uiPriority w:val="99"/>
    <w:qFormat/>
    <w:rsid w:val="008E2035"/>
  </w:style>
  <w:style w:type="paragraph" w:customStyle="1" w:styleId="Style17">
    <w:name w:val="Style17"/>
    <w:basedOn w:val="a"/>
    <w:uiPriority w:val="99"/>
    <w:qFormat/>
    <w:rsid w:val="008E2035"/>
    <w:pPr>
      <w:jc w:val="center"/>
    </w:pPr>
  </w:style>
  <w:style w:type="paragraph" w:customStyle="1" w:styleId="Style18">
    <w:name w:val="Style18"/>
    <w:basedOn w:val="a"/>
    <w:uiPriority w:val="99"/>
    <w:qFormat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qFormat/>
    <w:rsid w:val="008E2035"/>
  </w:style>
  <w:style w:type="paragraph" w:customStyle="1" w:styleId="Style20">
    <w:name w:val="Style20"/>
    <w:basedOn w:val="a"/>
    <w:uiPriority w:val="99"/>
    <w:qFormat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qFormat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qFormat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qFormat/>
    <w:rsid w:val="008E2035"/>
  </w:style>
  <w:style w:type="paragraph" w:customStyle="1" w:styleId="Style24">
    <w:name w:val="Style24"/>
    <w:basedOn w:val="a"/>
    <w:uiPriority w:val="99"/>
    <w:qFormat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qFormat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qFormat/>
    <w:rsid w:val="008E2035"/>
  </w:style>
  <w:style w:type="paragraph" w:customStyle="1" w:styleId="Style27">
    <w:name w:val="Style27"/>
    <w:basedOn w:val="a"/>
    <w:uiPriority w:val="99"/>
    <w:qFormat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qFormat/>
    <w:rsid w:val="008E2035"/>
    <w:pPr>
      <w:jc w:val="both"/>
    </w:pPr>
  </w:style>
  <w:style w:type="paragraph" w:customStyle="1" w:styleId="Style29">
    <w:name w:val="Style29"/>
    <w:basedOn w:val="a"/>
    <w:uiPriority w:val="99"/>
    <w:qFormat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qFormat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qFormat/>
    <w:rsid w:val="008E2035"/>
  </w:style>
  <w:style w:type="paragraph" w:customStyle="1" w:styleId="Style32">
    <w:name w:val="Style32"/>
    <w:basedOn w:val="a"/>
    <w:uiPriority w:val="99"/>
    <w:qFormat/>
    <w:rsid w:val="008E2035"/>
  </w:style>
  <w:style w:type="paragraph" w:customStyle="1" w:styleId="Style33">
    <w:name w:val="Style33"/>
    <w:basedOn w:val="a"/>
    <w:uiPriority w:val="99"/>
    <w:qFormat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qFormat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qFormat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qFormat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qFormat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qFormat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qFormat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qFormat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qFormat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qFormat/>
    <w:rsid w:val="008E2035"/>
  </w:style>
  <w:style w:type="paragraph" w:customStyle="1" w:styleId="Style43">
    <w:name w:val="Style43"/>
    <w:basedOn w:val="a"/>
    <w:uiPriority w:val="99"/>
    <w:qFormat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qFormat/>
    <w:rsid w:val="008E2035"/>
  </w:style>
  <w:style w:type="paragraph" w:customStyle="1" w:styleId="Style45">
    <w:name w:val="Style45"/>
    <w:basedOn w:val="a"/>
    <w:uiPriority w:val="99"/>
    <w:qFormat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qFormat/>
    <w:rsid w:val="008E2035"/>
    <w:pPr>
      <w:jc w:val="both"/>
    </w:pPr>
  </w:style>
  <w:style w:type="paragraph" w:customStyle="1" w:styleId="Style47">
    <w:name w:val="Style47"/>
    <w:basedOn w:val="a"/>
    <w:uiPriority w:val="99"/>
    <w:qFormat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qFormat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qFormat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qFormat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qFormat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qFormat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qFormat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qFormat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qFormat/>
    <w:rsid w:val="008E2035"/>
    <w:pPr>
      <w:jc w:val="both"/>
    </w:pPr>
  </w:style>
  <w:style w:type="paragraph" w:customStyle="1" w:styleId="Style56">
    <w:name w:val="Style56"/>
    <w:basedOn w:val="a"/>
    <w:uiPriority w:val="99"/>
    <w:qFormat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qFormat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qFormat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qFormat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qFormat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qFormat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qFormat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qFormat/>
    <w:rsid w:val="008E2035"/>
  </w:style>
  <w:style w:type="paragraph" w:customStyle="1" w:styleId="Style64">
    <w:name w:val="Style64"/>
    <w:basedOn w:val="a"/>
    <w:uiPriority w:val="99"/>
    <w:qFormat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qFormat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qFormat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qFormat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qFormat/>
    <w:rsid w:val="008E2035"/>
    <w:pPr>
      <w:jc w:val="center"/>
    </w:pPr>
  </w:style>
  <w:style w:type="paragraph" w:customStyle="1" w:styleId="Style69">
    <w:name w:val="Style69"/>
    <w:basedOn w:val="a"/>
    <w:uiPriority w:val="99"/>
    <w:qFormat/>
    <w:rsid w:val="008E2035"/>
  </w:style>
  <w:style w:type="paragraph" w:customStyle="1" w:styleId="Style70">
    <w:name w:val="Style70"/>
    <w:basedOn w:val="a"/>
    <w:uiPriority w:val="99"/>
    <w:qFormat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qFormat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qFormat/>
    <w:rsid w:val="008E2035"/>
  </w:style>
  <w:style w:type="paragraph" w:customStyle="1" w:styleId="Style73">
    <w:name w:val="Style73"/>
    <w:basedOn w:val="a"/>
    <w:uiPriority w:val="99"/>
    <w:qFormat/>
    <w:rsid w:val="008E2035"/>
  </w:style>
  <w:style w:type="paragraph" w:customStyle="1" w:styleId="Style74">
    <w:name w:val="Style74"/>
    <w:basedOn w:val="a"/>
    <w:uiPriority w:val="99"/>
    <w:qFormat/>
    <w:rsid w:val="008E2035"/>
  </w:style>
  <w:style w:type="paragraph" w:customStyle="1" w:styleId="Style75">
    <w:name w:val="Style75"/>
    <w:basedOn w:val="a"/>
    <w:uiPriority w:val="99"/>
    <w:qFormat/>
    <w:rsid w:val="008E2035"/>
  </w:style>
  <w:style w:type="paragraph" w:customStyle="1" w:styleId="Style76">
    <w:name w:val="Style76"/>
    <w:basedOn w:val="a"/>
    <w:uiPriority w:val="99"/>
    <w:qFormat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qFormat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qFormat/>
    <w:rsid w:val="008E2035"/>
  </w:style>
  <w:style w:type="paragraph" w:customStyle="1" w:styleId="Style79">
    <w:name w:val="Style79"/>
    <w:basedOn w:val="a"/>
    <w:uiPriority w:val="99"/>
    <w:qFormat/>
    <w:rsid w:val="008E2035"/>
  </w:style>
  <w:style w:type="paragraph" w:customStyle="1" w:styleId="Style80">
    <w:name w:val="Style80"/>
    <w:basedOn w:val="a"/>
    <w:uiPriority w:val="99"/>
    <w:qFormat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qFormat/>
    <w:rsid w:val="008E2035"/>
  </w:style>
  <w:style w:type="paragraph" w:customStyle="1" w:styleId="Style82">
    <w:name w:val="Style82"/>
    <w:basedOn w:val="a"/>
    <w:uiPriority w:val="99"/>
    <w:qFormat/>
    <w:rsid w:val="008E2035"/>
  </w:style>
  <w:style w:type="paragraph" w:customStyle="1" w:styleId="Style83">
    <w:name w:val="Style83"/>
    <w:basedOn w:val="a"/>
    <w:uiPriority w:val="99"/>
    <w:qFormat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qFormat/>
    <w:rsid w:val="008E2035"/>
  </w:style>
  <w:style w:type="paragraph" w:customStyle="1" w:styleId="Style85">
    <w:name w:val="Style85"/>
    <w:basedOn w:val="a"/>
    <w:uiPriority w:val="99"/>
    <w:qFormat/>
    <w:rsid w:val="008E2035"/>
  </w:style>
  <w:style w:type="paragraph" w:customStyle="1" w:styleId="Style86">
    <w:name w:val="Style86"/>
    <w:basedOn w:val="a"/>
    <w:uiPriority w:val="99"/>
    <w:qFormat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qFormat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qFormat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qFormat/>
    <w:rsid w:val="008E2035"/>
  </w:style>
  <w:style w:type="paragraph" w:customStyle="1" w:styleId="Style90">
    <w:name w:val="Style90"/>
    <w:basedOn w:val="a"/>
    <w:uiPriority w:val="99"/>
    <w:qFormat/>
    <w:rsid w:val="008E2035"/>
  </w:style>
  <w:style w:type="paragraph" w:customStyle="1" w:styleId="Style91">
    <w:name w:val="Style91"/>
    <w:basedOn w:val="a"/>
    <w:uiPriority w:val="99"/>
    <w:qFormat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qFormat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qFormat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qFormat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qFormat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qFormat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qFormat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qFormat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qFormat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qFormat/>
    <w:rsid w:val="008E2035"/>
  </w:style>
  <w:style w:type="paragraph" w:customStyle="1" w:styleId="Style101">
    <w:name w:val="Style101"/>
    <w:basedOn w:val="a"/>
    <w:uiPriority w:val="99"/>
    <w:qFormat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qFormat/>
    <w:rsid w:val="008E2035"/>
  </w:style>
  <w:style w:type="paragraph" w:customStyle="1" w:styleId="Style103">
    <w:name w:val="Style103"/>
    <w:basedOn w:val="a"/>
    <w:uiPriority w:val="99"/>
    <w:qFormat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qFormat/>
    <w:rsid w:val="008E2035"/>
  </w:style>
  <w:style w:type="paragraph" w:customStyle="1" w:styleId="Style105">
    <w:name w:val="Style105"/>
    <w:basedOn w:val="a"/>
    <w:uiPriority w:val="99"/>
    <w:qFormat/>
    <w:rsid w:val="008E2035"/>
  </w:style>
  <w:style w:type="paragraph" w:customStyle="1" w:styleId="Style106">
    <w:name w:val="Style106"/>
    <w:basedOn w:val="a"/>
    <w:uiPriority w:val="99"/>
    <w:qFormat/>
    <w:rsid w:val="008E2035"/>
    <w:pPr>
      <w:spacing w:line="276" w:lineRule="exact"/>
      <w:ind w:firstLine="317"/>
      <w:jc w:val="both"/>
    </w:pPr>
  </w:style>
  <w:style w:type="paragraph" w:styleId="a8">
    <w:name w:val="List Paragraph"/>
    <w:basedOn w:val="a"/>
    <w:uiPriority w:val="34"/>
    <w:qFormat/>
    <w:rsid w:val="00B330A7"/>
    <w:pPr>
      <w:ind w:left="720"/>
      <w:contextualSpacing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"/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2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suppressAutoHyphens/>
    </w:pPr>
    <w:rPr>
      <w:color w:val="00000A"/>
      <w:sz w:val="24"/>
      <w:szCs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08">
    <w:name w:val="Font Style108"/>
    <w:basedOn w:val="a1"/>
    <w:uiPriority w:val="99"/>
    <w:qFormat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1"/>
    <w:uiPriority w:val="99"/>
    <w:qFormat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1"/>
    <w:uiPriority w:val="99"/>
    <w:qFormat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1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1"/>
    <w:uiPriority w:val="99"/>
    <w:qFormat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1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1"/>
    <w:uiPriority w:val="99"/>
    <w:qFormat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1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1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1"/>
    <w:uiPriority w:val="99"/>
    <w:qFormat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1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1"/>
    <w:uiPriority w:val="99"/>
    <w:qFormat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1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1"/>
    <w:uiPriority w:val="99"/>
    <w:qFormat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1"/>
    <w:uiPriority w:val="99"/>
    <w:qFormat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1"/>
    <w:uiPriority w:val="99"/>
    <w:qFormat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1"/>
    <w:uiPriority w:val="99"/>
    <w:qFormat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1"/>
    <w:uiPriority w:val="99"/>
    <w:qFormat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1"/>
    <w:uiPriority w:val="99"/>
    <w:qFormat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1"/>
    <w:uiPriority w:val="99"/>
    <w:qFormat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1"/>
    <w:uiPriority w:val="99"/>
    <w:qFormat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1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1"/>
    <w:uiPriority w:val="99"/>
    <w:qFormat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1"/>
    <w:uiPriority w:val="99"/>
    <w:qFormat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1"/>
    <w:uiPriority w:val="99"/>
    <w:qFormat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1"/>
    <w:uiPriority w:val="99"/>
    <w:qFormat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1"/>
    <w:uiPriority w:val="99"/>
    <w:qFormat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1"/>
    <w:uiPriority w:val="99"/>
    <w:qFormat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1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1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1"/>
    <w:uiPriority w:val="99"/>
    <w:qFormat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1"/>
    <w:uiPriority w:val="99"/>
    <w:qFormat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1"/>
    <w:uiPriority w:val="99"/>
    <w:qFormat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1"/>
    <w:uiPriority w:val="99"/>
    <w:qFormat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1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1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1"/>
    <w:uiPriority w:val="99"/>
    <w:rsid w:val="008E2035"/>
    <w:rPr>
      <w:rFonts w:cs="Times New Roman"/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yle1">
    <w:name w:val="Style1"/>
    <w:basedOn w:val="a"/>
    <w:uiPriority w:val="99"/>
    <w:qFormat/>
    <w:rsid w:val="008E2035"/>
    <w:pPr>
      <w:jc w:val="both"/>
    </w:pPr>
  </w:style>
  <w:style w:type="paragraph" w:customStyle="1" w:styleId="Style2">
    <w:name w:val="Style2"/>
    <w:basedOn w:val="a"/>
    <w:uiPriority w:val="99"/>
    <w:qFormat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qFormat/>
    <w:rsid w:val="008E2035"/>
  </w:style>
  <w:style w:type="paragraph" w:customStyle="1" w:styleId="Style4">
    <w:name w:val="Style4"/>
    <w:basedOn w:val="a"/>
    <w:uiPriority w:val="99"/>
    <w:qFormat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qFormat/>
    <w:rsid w:val="008E2035"/>
  </w:style>
  <w:style w:type="paragraph" w:customStyle="1" w:styleId="Style6">
    <w:name w:val="Style6"/>
    <w:basedOn w:val="a"/>
    <w:uiPriority w:val="99"/>
    <w:qFormat/>
    <w:rsid w:val="008E2035"/>
  </w:style>
  <w:style w:type="paragraph" w:customStyle="1" w:styleId="Style7">
    <w:name w:val="Style7"/>
    <w:basedOn w:val="a"/>
    <w:uiPriority w:val="99"/>
    <w:qFormat/>
    <w:rsid w:val="008E2035"/>
  </w:style>
  <w:style w:type="paragraph" w:customStyle="1" w:styleId="Style8">
    <w:name w:val="Style8"/>
    <w:basedOn w:val="a"/>
    <w:uiPriority w:val="99"/>
    <w:qFormat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qFormat/>
    <w:rsid w:val="008E2035"/>
  </w:style>
  <w:style w:type="paragraph" w:customStyle="1" w:styleId="Style10">
    <w:name w:val="Style10"/>
    <w:basedOn w:val="a"/>
    <w:uiPriority w:val="99"/>
    <w:qFormat/>
    <w:rsid w:val="008E2035"/>
  </w:style>
  <w:style w:type="paragraph" w:customStyle="1" w:styleId="Style11">
    <w:name w:val="Style11"/>
    <w:basedOn w:val="a"/>
    <w:uiPriority w:val="99"/>
    <w:qFormat/>
    <w:rsid w:val="008E2035"/>
  </w:style>
  <w:style w:type="paragraph" w:customStyle="1" w:styleId="Style12">
    <w:name w:val="Style12"/>
    <w:basedOn w:val="a"/>
    <w:uiPriority w:val="99"/>
    <w:qFormat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qFormat/>
    <w:rsid w:val="008E2035"/>
    <w:pPr>
      <w:jc w:val="both"/>
    </w:pPr>
  </w:style>
  <w:style w:type="paragraph" w:customStyle="1" w:styleId="Style14">
    <w:name w:val="Style14"/>
    <w:basedOn w:val="a"/>
    <w:uiPriority w:val="99"/>
    <w:qFormat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qFormat/>
    <w:rsid w:val="008E2035"/>
  </w:style>
  <w:style w:type="paragraph" w:customStyle="1" w:styleId="Style16">
    <w:name w:val="Style16"/>
    <w:basedOn w:val="a"/>
    <w:uiPriority w:val="99"/>
    <w:qFormat/>
    <w:rsid w:val="008E2035"/>
  </w:style>
  <w:style w:type="paragraph" w:customStyle="1" w:styleId="Style17">
    <w:name w:val="Style17"/>
    <w:basedOn w:val="a"/>
    <w:uiPriority w:val="99"/>
    <w:qFormat/>
    <w:rsid w:val="008E2035"/>
    <w:pPr>
      <w:jc w:val="center"/>
    </w:pPr>
  </w:style>
  <w:style w:type="paragraph" w:customStyle="1" w:styleId="Style18">
    <w:name w:val="Style18"/>
    <w:basedOn w:val="a"/>
    <w:uiPriority w:val="99"/>
    <w:qFormat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qFormat/>
    <w:rsid w:val="008E2035"/>
  </w:style>
  <w:style w:type="paragraph" w:customStyle="1" w:styleId="Style20">
    <w:name w:val="Style20"/>
    <w:basedOn w:val="a"/>
    <w:uiPriority w:val="99"/>
    <w:qFormat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qFormat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qFormat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qFormat/>
    <w:rsid w:val="008E2035"/>
  </w:style>
  <w:style w:type="paragraph" w:customStyle="1" w:styleId="Style24">
    <w:name w:val="Style24"/>
    <w:basedOn w:val="a"/>
    <w:uiPriority w:val="99"/>
    <w:qFormat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qFormat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qFormat/>
    <w:rsid w:val="008E2035"/>
  </w:style>
  <w:style w:type="paragraph" w:customStyle="1" w:styleId="Style27">
    <w:name w:val="Style27"/>
    <w:basedOn w:val="a"/>
    <w:uiPriority w:val="99"/>
    <w:qFormat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qFormat/>
    <w:rsid w:val="008E2035"/>
    <w:pPr>
      <w:jc w:val="both"/>
    </w:pPr>
  </w:style>
  <w:style w:type="paragraph" w:customStyle="1" w:styleId="Style29">
    <w:name w:val="Style29"/>
    <w:basedOn w:val="a"/>
    <w:uiPriority w:val="99"/>
    <w:qFormat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qFormat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qFormat/>
    <w:rsid w:val="008E2035"/>
  </w:style>
  <w:style w:type="paragraph" w:customStyle="1" w:styleId="Style32">
    <w:name w:val="Style32"/>
    <w:basedOn w:val="a"/>
    <w:uiPriority w:val="99"/>
    <w:qFormat/>
    <w:rsid w:val="008E2035"/>
  </w:style>
  <w:style w:type="paragraph" w:customStyle="1" w:styleId="Style33">
    <w:name w:val="Style33"/>
    <w:basedOn w:val="a"/>
    <w:uiPriority w:val="99"/>
    <w:qFormat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qFormat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qFormat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qFormat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qFormat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qFormat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qFormat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qFormat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qFormat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qFormat/>
    <w:rsid w:val="008E2035"/>
  </w:style>
  <w:style w:type="paragraph" w:customStyle="1" w:styleId="Style43">
    <w:name w:val="Style43"/>
    <w:basedOn w:val="a"/>
    <w:uiPriority w:val="99"/>
    <w:qFormat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qFormat/>
    <w:rsid w:val="008E2035"/>
  </w:style>
  <w:style w:type="paragraph" w:customStyle="1" w:styleId="Style45">
    <w:name w:val="Style45"/>
    <w:basedOn w:val="a"/>
    <w:uiPriority w:val="99"/>
    <w:qFormat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qFormat/>
    <w:rsid w:val="008E2035"/>
    <w:pPr>
      <w:jc w:val="both"/>
    </w:pPr>
  </w:style>
  <w:style w:type="paragraph" w:customStyle="1" w:styleId="Style47">
    <w:name w:val="Style47"/>
    <w:basedOn w:val="a"/>
    <w:uiPriority w:val="99"/>
    <w:qFormat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qFormat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qFormat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qFormat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qFormat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qFormat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qFormat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qFormat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qFormat/>
    <w:rsid w:val="008E2035"/>
    <w:pPr>
      <w:jc w:val="both"/>
    </w:pPr>
  </w:style>
  <w:style w:type="paragraph" w:customStyle="1" w:styleId="Style56">
    <w:name w:val="Style56"/>
    <w:basedOn w:val="a"/>
    <w:uiPriority w:val="99"/>
    <w:qFormat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qFormat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qFormat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qFormat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qFormat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qFormat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qFormat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qFormat/>
    <w:rsid w:val="008E2035"/>
  </w:style>
  <w:style w:type="paragraph" w:customStyle="1" w:styleId="Style64">
    <w:name w:val="Style64"/>
    <w:basedOn w:val="a"/>
    <w:uiPriority w:val="99"/>
    <w:qFormat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qFormat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qFormat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qFormat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qFormat/>
    <w:rsid w:val="008E2035"/>
    <w:pPr>
      <w:jc w:val="center"/>
    </w:pPr>
  </w:style>
  <w:style w:type="paragraph" w:customStyle="1" w:styleId="Style69">
    <w:name w:val="Style69"/>
    <w:basedOn w:val="a"/>
    <w:uiPriority w:val="99"/>
    <w:qFormat/>
    <w:rsid w:val="008E2035"/>
  </w:style>
  <w:style w:type="paragraph" w:customStyle="1" w:styleId="Style70">
    <w:name w:val="Style70"/>
    <w:basedOn w:val="a"/>
    <w:uiPriority w:val="99"/>
    <w:qFormat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qFormat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qFormat/>
    <w:rsid w:val="008E2035"/>
  </w:style>
  <w:style w:type="paragraph" w:customStyle="1" w:styleId="Style73">
    <w:name w:val="Style73"/>
    <w:basedOn w:val="a"/>
    <w:uiPriority w:val="99"/>
    <w:qFormat/>
    <w:rsid w:val="008E2035"/>
  </w:style>
  <w:style w:type="paragraph" w:customStyle="1" w:styleId="Style74">
    <w:name w:val="Style74"/>
    <w:basedOn w:val="a"/>
    <w:uiPriority w:val="99"/>
    <w:qFormat/>
    <w:rsid w:val="008E2035"/>
  </w:style>
  <w:style w:type="paragraph" w:customStyle="1" w:styleId="Style75">
    <w:name w:val="Style75"/>
    <w:basedOn w:val="a"/>
    <w:uiPriority w:val="99"/>
    <w:qFormat/>
    <w:rsid w:val="008E2035"/>
  </w:style>
  <w:style w:type="paragraph" w:customStyle="1" w:styleId="Style76">
    <w:name w:val="Style76"/>
    <w:basedOn w:val="a"/>
    <w:uiPriority w:val="99"/>
    <w:qFormat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qFormat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qFormat/>
    <w:rsid w:val="008E2035"/>
  </w:style>
  <w:style w:type="paragraph" w:customStyle="1" w:styleId="Style79">
    <w:name w:val="Style79"/>
    <w:basedOn w:val="a"/>
    <w:uiPriority w:val="99"/>
    <w:qFormat/>
    <w:rsid w:val="008E2035"/>
  </w:style>
  <w:style w:type="paragraph" w:customStyle="1" w:styleId="Style80">
    <w:name w:val="Style80"/>
    <w:basedOn w:val="a"/>
    <w:uiPriority w:val="99"/>
    <w:qFormat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qFormat/>
    <w:rsid w:val="008E2035"/>
  </w:style>
  <w:style w:type="paragraph" w:customStyle="1" w:styleId="Style82">
    <w:name w:val="Style82"/>
    <w:basedOn w:val="a"/>
    <w:uiPriority w:val="99"/>
    <w:qFormat/>
    <w:rsid w:val="008E2035"/>
  </w:style>
  <w:style w:type="paragraph" w:customStyle="1" w:styleId="Style83">
    <w:name w:val="Style83"/>
    <w:basedOn w:val="a"/>
    <w:uiPriority w:val="99"/>
    <w:qFormat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qFormat/>
    <w:rsid w:val="008E2035"/>
  </w:style>
  <w:style w:type="paragraph" w:customStyle="1" w:styleId="Style85">
    <w:name w:val="Style85"/>
    <w:basedOn w:val="a"/>
    <w:uiPriority w:val="99"/>
    <w:qFormat/>
    <w:rsid w:val="008E2035"/>
  </w:style>
  <w:style w:type="paragraph" w:customStyle="1" w:styleId="Style86">
    <w:name w:val="Style86"/>
    <w:basedOn w:val="a"/>
    <w:uiPriority w:val="99"/>
    <w:qFormat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qFormat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qFormat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qFormat/>
    <w:rsid w:val="008E2035"/>
  </w:style>
  <w:style w:type="paragraph" w:customStyle="1" w:styleId="Style90">
    <w:name w:val="Style90"/>
    <w:basedOn w:val="a"/>
    <w:uiPriority w:val="99"/>
    <w:qFormat/>
    <w:rsid w:val="008E2035"/>
  </w:style>
  <w:style w:type="paragraph" w:customStyle="1" w:styleId="Style91">
    <w:name w:val="Style91"/>
    <w:basedOn w:val="a"/>
    <w:uiPriority w:val="99"/>
    <w:qFormat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qFormat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qFormat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qFormat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qFormat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qFormat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qFormat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qFormat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qFormat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qFormat/>
    <w:rsid w:val="008E2035"/>
  </w:style>
  <w:style w:type="paragraph" w:customStyle="1" w:styleId="Style101">
    <w:name w:val="Style101"/>
    <w:basedOn w:val="a"/>
    <w:uiPriority w:val="99"/>
    <w:qFormat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qFormat/>
    <w:rsid w:val="008E2035"/>
  </w:style>
  <w:style w:type="paragraph" w:customStyle="1" w:styleId="Style103">
    <w:name w:val="Style103"/>
    <w:basedOn w:val="a"/>
    <w:uiPriority w:val="99"/>
    <w:qFormat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qFormat/>
    <w:rsid w:val="008E2035"/>
  </w:style>
  <w:style w:type="paragraph" w:customStyle="1" w:styleId="Style105">
    <w:name w:val="Style105"/>
    <w:basedOn w:val="a"/>
    <w:uiPriority w:val="99"/>
    <w:qFormat/>
    <w:rsid w:val="008E2035"/>
  </w:style>
  <w:style w:type="paragraph" w:customStyle="1" w:styleId="Style106">
    <w:name w:val="Style106"/>
    <w:basedOn w:val="a"/>
    <w:uiPriority w:val="99"/>
    <w:qFormat/>
    <w:rsid w:val="008E2035"/>
    <w:pPr>
      <w:spacing w:line="276" w:lineRule="exact"/>
      <w:ind w:firstLine="317"/>
      <w:jc w:val="both"/>
    </w:pPr>
  </w:style>
  <w:style w:type="paragraph" w:styleId="a8">
    <w:name w:val="List Paragraph"/>
    <w:basedOn w:val="a"/>
    <w:uiPriority w:val="34"/>
    <w:qFormat/>
    <w:rsid w:val="00B330A7"/>
    <w:pPr>
      <w:ind w:left="720"/>
      <w:contextualSpacing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"/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2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103600?category=907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ibrary.mephi.ru/" TargetMode="External"/><Relationship Id="rId17" Type="http://schemas.openxmlformats.org/officeDocument/2006/relationships/hyperlink" Target="http://www.e.lanbo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rary.meph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04951?category=9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ru/" TargetMode="External"/><Relationship Id="rId10" Type="http://schemas.openxmlformats.org/officeDocument/2006/relationships/hyperlink" Target="https://e.lanbook.com/book/104951?category=907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book/103600?category=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4B04-9DC1-4201-A6A5-742CDA2F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14394</TotalTime>
  <Pages>9</Pages>
  <Words>2124</Words>
  <Characters>12109</Characters>
  <Application>Microsoft Office Word</Application>
  <DocSecurity>0</DocSecurity>
  <Lines>100</Lines>
  <Paragraphs>28</Paragraphs>
  <ScaleCrop>false</ScaleCrop>
  <Company>iate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Борис Павлович</dc:creator>
  <dc:description/>
  <cp:lastModifiedBy>Sergey</cp:lastModifiedBy>
  <cp:revision>43</cp:revision>
  <dcterms:created xsi:type="dcterms:W3CDTF">2015-04-10T09:43:00Z</dcterms:created>
  <dcterms:modified xsi:type="dcterms:W3CDTF">2022-08-24T07:24:00Z</dcterms:modified>
  <dc:language>ru-RU</dc:language>
</cp:coreProperties>
</file>